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8E7B1" w14:textId="77777777" w:rsidR="005601DD" w:rsidRPr="005601DD" w:rsidRDefault="00C900EF" w:rsidP="00C900EF">
      <w:pPr>
        <w:spacing w:before="0" w:after="0"/>
        <w:jc w:val="center"/>
        <w:rPr>
          <w:rFonts w:ascii="Times New Roman" w:hAnsi="Times New Roman"/>
          <w:sz w:val="18"/>
          <w:szCs w:val="24"/>
        </w:rPr>
      </w:pPr>
      <w:r>
        <w:rPr>
          <w:b/>
          <w:bCs/>
          <w:noProof/>
          <w:lang w:eastAsia="et-EE"/>
        </w:rPr>
        <w:drawing>
          <wp:anchor distT="0" distB="0" distL="114300" distR="114300" simplePos="0" relativeHeight="251660288" behindDoc="0" locked="0" layoutInCell="1" allowOverlap="1" wp14:anchorId="28245512" wp14:editId="14E04C90">
            <wp:simplePos x="0" y="0"/>
            <wp:positionH relativeFrom="margin">
              <wp:posOffset>2647315</wp:posOffset>
            </wp:positionH>
            <wp:positionV relativeFrom="margin">
              <wp:posOffset>-338455</wp:posOffset>
            </wp:positionV>
            <wp:extent cx="641350" cy="767080"/>
            <wp:effectExtent l="0" t="0" r="6350" b="0"/>
            <wp:wrapTopAndBottom/>
            <wp:docPr id="3"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2773" t="21971" r="14454" b="16508"/>
                    <a:stretch/>
                  </pic:blipFill>
                  <pic:spPr bwMode="auto">
                    <a:xfrm>
                      <a:off x="0" y="0"/>
                      <a:ext cx="641350" cy="767080"/>
                    </a:xfrm>
                    <a:prstGeom prst="rect">
                      <a:avLst/>
                    </a:prstGeom>
                    <a:noFill/>
                    <a:ln>
                      <a:noFill/>
                    </a:ln>
                    <a:extLst>
                      <a:ext uri="{53640926-AAD7-44D8-BBD7-CCE9431645EC}">
                        <a14:shadowObscured xmlns:a14="http://schemas.microsoft.com/office/drawing/2010/main"/>
                      </a:ext>
                    </a:extLst>
                  </pic:spPr>
                </pic:pic>
              </a:graphicData>
            </a:graphic>
          </wp:anchor>
        </w:drawing>
      </w:r>
      <w:r w:rsidR="002206D7" w:rsidRPr="0047220B">
        <w:rPr>
          <w:noProof/>
          <w:lang w:eastAsia="et-EE"/>
        </w:rPr>
        <mc:AlternateContent>
          <mc:Choice Requires="wps">
            <w:drawing>
              <wp:anchor distT="0" distB="0" distL="114300" distR="114300" simplePos="0" relativeHeight="251659264" behindDoc="0" locked="0" layoutInCell="1" allowOverlap="1" wp14:anchorId="7BE5EC8D" wp14:editId="3EB0DEED">
                <wp:simplePos x="0" y="0"/>
                <wp:positionH relativeFrom="column">
                  <wp:posOffset>3387090</wp:posOffset>
                </wp:positionH>
                <wp:positionV relativeFrom="paragraph">
                  <wp:posOffset>-449580</wp:posOffset>
                </wp:positionV>
                <wp:extent cx="2819400" cy="942975"/>
                <wp:effectExtent l="0" t="0" r="19050" b="28575"/>
                <wp:wrapNone/>
                <wp:docPr id="307" name="Tekstiväli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942975"/>
                        </a:xfrm>
                        <a:prstGeom prst="rect">
                          <a:avLst/>
                        </a:prstGeom>
                        <a:ln w="3175">
                          <a:headEnd/>
                          <a:tailEnd/>
                        </a:ln>
                      </wps:spPr>
                      <wps:style>
                        <a:lnRef idx="2">
                          <a:schemeClr val="dk1"/>
                        </a:lnRef>
                        <a:fillRef idx="1">
                          <a:schemeClr val="lt1"/>
                        </a:fillRef>
                        <a:effectRef idx="0">
                          <a:schemeClr val="dk1"/>
                        </a:effectRef>
                        <a:fontRef idx="minor">
                          <a:schemeClr val="dk1"/>
                        </a:fontRef>
                      </wps:style>
                      <wps:txbx>
                        <w:txbxContent>
                          <w:p w14:paraId="6DF2AE53" w14:textId="77777777" w:rsidR="002206D7" w:rsidRPr="00AE214A" w:rsidRDefault="002206D7" w:rsidP="002206D7">
                            <w:pPr>
                              <w:pStyle w:val="Juurdepsupiirang"/>
                              <w:spacing w:before="0" w:after="60"/>
                              <w:rPr>
                                <w:b/>
                              </w:rPr>
                            </w:pPr>
                            <w:r w:rsidRPr="00AE214A">
                              <w:rPr>
                                <w:b/>
                              </w:rPr>
                              <w:t>ASUTUSESISESEKS KASUTAMISEKS</w:t>
                            </w:r>
                          </w:p>
                          <w:p w14:paraId="12169905" w14:textId="321AB372" w:rsidR="002206D7" w:rsidRPr="007219C9" w:rsidRDefault="002206D7" w:rsidP="002206D7">
                            <w:pPr>
                              <w:pStyle w:val="Juurdepsupiirang"/>
                              <w:spacing w:before="0"/>
                            </w:pPr>
                            <w:r w:rsidRPr="007219C9">
                              <w:t>Märge tehtud:</w:t>
                            </w:r>
                            <w:r w:rsidRPr="000F2A67">
                              <w:t xml:space="preserve"> </w:t>
                            </w:r>
                            <w:r w:rsidR="009A0BD5">
                              <w:fldChar w:fldCharType="begin"/>
                            </w:r>
                            <w:r w:rsidR="00CD062A">
                              <w:instrText xml:space="preserve"> delta_accessRestrictionBeginDate  \* MERGEFORMAT</w:instrText>
                            </w:r>
                            <w:r w:rsidR="009A0BD5">
                              <w:fldChar w:fldCharType="separate"/>
                            </w:r>
                            <w:r w:rsidR="00CD062A">
                              <w:t>23.07.2026</w:t>
                            </w:r>
                            <w:r w:rsidR="009A0BD5">
                              <w:fldChar w:fldCharType="end"/>
                            </w:r>
                          </w:p>
                          <w:p w14:paraId="07F919D4" w14:textId="00D8A9ED" w:rsidR="002206D7" w:rsidRDefault="002206D7" w:rsidP="002206D7">
                            <w:pPr>
                              <w:pStyle w:val="Juurdepsupiirang"/>
                              <w:spacing w:before="0"/>
                            </w:pPr>
                            <w:r w:rsidRPr="007219C9">
                              <w:t>Juurdepääsupiirang kehtib kuni:</w:t>
                            </w:r>
                            <w:r>
                              <w:t xml:space="preserve"> </w:t>
                            </w:r>
                            <w:r w:rsidR="009A0BD5">
                              <w:fldChar w:fldCharType="begin"/>
                            </w:r>
                            <w:r w:rsidR="00CD062A">
                              <w:instrText xml:space="preserve"> delta_accessRestrictionEndDate  \* MERGEFORMAT</w:instrText>
                            </w:r>
                            <w:r w:rsidR="009A0BD5">
                              <w:fldChar w:fldCharType="separate"/>
                            </w:r>
                            <w:r w:rsidR="00CD062A">
                              <w:t>23.07.2031</w:t>
                            </w:r>
                            <w:r w:rsidR="009A0BD5">
                              <w:fldChar w:fldCharType="end"/>
                            </w:r>
                          </w:p>
                          <w:p w14:paraId="7A6098A7" w14:textId="5AD1F824" w:rsidR="002206D7" w:rsidRPr="007219C9" w:rsidRDefault="002206D7" w:rsidP="002206D7">
                            <w:pPr>
                              <w:pStyle w:val="Juurdepsupiirang"/>
                              <w:spacing w:before="0"/>
                            </w:pPr>
                            <w:r w:rsidRPr="007219C9">
                              <w:t xml:space="preserve">Alus: </w:t>
                            </w:r>
                            <w:r w:rsidR="009A0BD5">
                              <w:fldChar w:fldCharType="begin"/>
                            </w:r>
                            <w:r w:rsidR="00CD062A">
                              <w:instrText xml:space="preserve"> delta_accessRestrictionReason  \* MERGEFORMAT</w:instrText>
                            </w:r>
                            <w:r w:rsidR="009A0BD5">
                              <w:fldChar w:fldCharType="separate"/>
                            </w:r>
                            <w:proofErr w:type="spellStart"/>
                            <w:r w:rsidR="00CD062A">
                              <w:t>AvTS</w:t>
                            </w:r>
                            <w:proofErr w:type="spellEnd"/>
                            <w:r w:rsidR="00CD062A">
                              <w:t xml:space="preserve"> § 35 lg 2 p 1 </w:t>
                            </w:r>
                            <w:r w:rsidR="009A0BD5">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E5EC8D" id="_x0000_t202" coordsize="21600,21600" o:spt="202" path="m,l,21600r21600,l21600,xe">
                <v:stroke joinstyle="miter"/>
                <v:path gradientshapeok="t" o:connecttype="rect"/>
              </v:shapetype>
              <v:shape id="Tekstiväli 2" o:spid="_x0000_s1026" type="#_x0000_t202" style="position:absolute;left:0;text-align:left;margin-left:266.7pt;margin-top:-35.4pt;width:222pt;height:7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" fillcolor="white [3201]" strokecolor="black [3200]" strokeweight=".25pt">
                <v:textbox>
                  <w:txbxContent>
                    <w:p w14:paraId="6DF2AE53" w14:textId="77777777" w:rsidR="002206D7" w:rsidRPr="00AE214A" w:rsidRDefault="002206D7" w:rsidP="002206D7">
                      <w:pPr>
                        <w:pStyle w:val="Juurdepsupiirang"/>
                        <w:spacing w:before="0" w:after="60"/>
                        <w:rPr>
                          <w:b/>
                        </w:rPr>
                      </w:pPr>
                      <w:r w:rsidRPr="00AE214A">
                        <w:rPr>
                          <w:b/>
                        </w:rPr>
                        <w:t>ASUTUSESISESEKS KASUTAMISEKS</w:t>
                      </w:r>
                    </w:p>
                    <w:p w14:paraId="12169905" w14:textId="321AB372" w:rsidR="002206D7" w:rsidRPr="007219C9" w:rsidRDefault="002206D7" w:rsidP="002206D7">
                      <w:pPr>
                        <w:pStyle w:val="Juurdepsupiirang"/>
                        <w:spacing w:before="0"/>
                      </w:pPr>
                      <w:r w:rsidRPr="007219C9">
                        <w:t>Märge tehtud:</w:t>
                      </w:r>
                      <w:r w:rsidRPr="000F2A67">
                        <w:t xml:space="preserve"> </w:t>
                      </w:r>
                      <w:r w:rsidR="009A0BD5">
                        <w:fldChar w:fldCharType="begin"/>
                      </w:r>
                      <w:r w:rsidR="00CD062A">
                        <w:instrText xml:space="preserve"> delta_accessRestrictionBeginDate  \* MERGEFORMAT</w:instrText>
                      </w:r>
                      <w:r w:rsidR="009A0BD5">
                        <w:fldChar w:fldCharType="separate"/>
                      </w:r>
                      <w:r w:rsidR="00CD062A">
                        <w:t>23.07.2026</w:t>
                      </w:r>
                      <w:r w:rsidR="009A0BD5">
                        <w:fldChar w:fldCharType="end"/>
                      </w:r>
                    </w:p>
                    <w:p w14:paraId="07F919D4" w14:textId="00D8A9ED" w:rsidR="002206D7" w:rsidRDefault="002206D7" w:rsidP="002206D7">
                      <w:pPr>
                        <w:pStyle w:val="Juurdepsupiirang"/>
                        <w:spacing w:before="0"/>
                      </w:pPr>
                      <w:r w:rsidRPr="007219C9">
                        <w:t>Juurdepääsupiirang kehtib kuni:</w:t>
                      </w:r>
                      <w:r>
                        <w:t xml:space="preserve"> </w:t>
                      </w:r>
                      <w:r w:rsidR="009A0BD5">
                        <w:fldChar w:fldCharType="begin"/>
                      </w:r>
                      <w:r w:rsidR="00CD062A">
                        <w:instrText xml:space="preserve"> delta_accessRestrictionEndDate  \* MERGEFORMAT</w:instrText>
                      </w:r>
                      <w:r w:rsidR="009A0BD5">
                        <w:fldChar w:fldCharType="separate"/>
                      </w:r>
                      <w:r w:rsidR="00CD062A">
                        <w:t>23.07.2031</w:t>
                      </w:r>
                      <w:r w:rsidR="009A0BD5">
                        <w:fldChar w:fldCharType="end"/>
                      </w:r>
                    </w:p>
                    <w:p w14:paraId="7A6098A7" w14:textId="5AD1F824" w:rsidR="002206D7" w:rsidRPr="007219C9" w:rsidRDefault="002206D7" w:rsidP="002206D7">
                      <w:pPr>
                        <w:pStyle w:val="Juurdepsupiirang"/>
                        <w:spacing w:before="0"/>
                      </w:pPr>
                      <w:r w:rsidRPr="007219C9">
                        <w:t xml:space="preserve">Alus: </w:t>
                      </w:r>
                      <w:r w:rsidR="009A0BD5">
                        <w:fldChar w:fldCharType="begin"/>
                      </w:r>
                      <w:r w:rsidR="00CD062A">
                        <w:instrText xml:space="preserve"> delta_accessRestrictionReason  \* MERGEFORMAT</w:instrText>
                      </w:r>
                      <w:r w:rsidR="009A0BD5">
                        <w:fldChar w:fldCharType="separate"/>
                      </w:r>
                      <w:proofErr w:type="spellStart"/>
                      <w:r w:rsidR="00CD062A">
                        <w:t>AvTS</w:t>
                      </w:r>
                      <w:proofErr w:type="spellEnd"/>
                      <w:r w:rsidR="00CD062A">
                        <w:t xml:space="preserve"> § 35 lg 2 p 1 </w:t>
                      </w:r>
                      <w:r w:rsidR="009A0BD5">
                        <w:fldChar w:fldCharType="end"/>
                      </w:r>
                    </w:p>
                  </w:txbxContent>
                </v:textbox>
              </v:shape>
            </w:pict>
          </mc:Fallback>
        </mc:AlternateContent>
      </w:r>
    </w:p>
    <w:p w14:paraId="4D1D339D" w14:textId="77777777" w:rsidR="00F10012" w:rsidRPr="001B07E6" w:rsidRDefault="00F10012" w:rsidP="00F10012">
      <w:pPr>
        <w:spacing w:before="0" w:after="0"/>
        <w:jc w:val="center"/>
        <w:rPr>
          <w:rFonts w:ascii="Times New Roman" w:hAnsi="Times New Roman"/>
          <w:b/>
          <w:sz w:val="28"/>
          <w:szCs w:val="24"/>
        </w:rPr>
      </w:pPr>
      <w:r w:rsidRPr="001B07E6">
        <w:rPr>
          <w:rFonts w:ascii="Times New Roman" w:hAnsi="Times New Roman"/>
          <w:b/>
          <w:sz w:val="28"/>
          <w:szCs w:val="24"/>
        </w:rPr>
        <w:t>PÕLVA VALLAVALITSUS</w:t>
      </w:r>
    </w:p>
    <w:p w14:paraId="7451DE5B" w14:textId="77777777" w:rsidR="00F10012" w:rsidRPr="001B07E6" w:rsidRDefault="00F10012" w:rsidP="00F10012">
      <w:pPr>
        <w:spacing w:before="0" w:after="0"/>
        <w:jc w:val="center"/>
        <w:rPr>
          <w:rFonts w:ascii="Times New Roman" w:hAnsi="Times New Roman"/>
          <w:b/>
          <w:sz w:val="18"/>
          <w:szCs w:val="24"/>
        </w:rPr>
      </w:pPr>
    </w:p>
    <w:p w14:paraId="03CC3E7A" w14:textId="77777777" w:rsidR="00F10012" w:rsidRPr="001B07E6" w:rsidRDefault="00F10012" w:rsidP="00F10012">
      <w:pPr>
        <w:spacing w:before="0" w:after="0"/>
        <w:jc w:val="center"/>
        <w:rPr>
          <w:rFonts w:ascii="Times New Roman" w:hAnsi="Times New Roman"/>
          <w:b/>
          <w:sz w:val="24"/>
          <w:szCs w:val="24"/>
        </w:rPr>
      </w:pPr>
      <w:r w:rsidRPr="001B07E6">
        <w:rPr>
          <w:rFonts w:ascii="Times New Roman" w:hAnsi="Times New Roman"/>
          <w:b/>
          <w:sz w:val="28"/>
          <w:szCs w:val="24"/>
        </w:rPr>
        <w:t>KORRALDUS</w:t>
      </w:r>
    </w:p>
    <w:p w14:paraId="4D8573B6" w14:textId="77777777" w:rsidR="00F10012" w:rsidRPr="001B07E6" w:rsidRDefault="00675E56" w:rsidP="00245FD2">
      <w:pPr>
        <w:tabs>
          <w:tab w:val="left" w:pos="7938"/>
        </w:tabs>
        <w:spacing w:before="0" w:after="0"/>
        <w:ind w:firstLine="708"/>
        <w:jc w:val="right"/>
        <w:rPr>
          <w:rFonts w:ascii="Times New Roman" w:hAnsi="Times New Roman"/>
          <w:sz w:val="24"/>
          <w:szCs w:val="24"/>
        </w:rPr>
      </w:pPr>
      <w:r>
        <w:rPr>
          <w:rFonts w:ascii="Times New Roman" w:hAnsi="Times New Roman"/>
          <w:sz w:val="24"/>
          <w:szCs w:val="24"/>
        </w:rPr>
        <w:tab/>
      </w:r>
      <w:r w:rsidR="009546CE" w:rsidRPr="001B07E6">
        <w:rPr>
          <w:rFonts w:ascii="Times New Roman" w:hAnsi="Times New Roman"/>
          <w:sz w:val="24"/>
          <w:szCs w:val="24"/>
        </w:rPr>
        <w:t>EELNÕU</w:t>
      </w:r>
    </w:p>
    <w:p w14:paraId="13B4D919" w14:textId="77777777" w:rsidR="00245FD2" w:rsidRDefault="00245FD2" w:rsidP="00F10012">
      <w:pPr>
        <w:spacing w:before="0" w:after="0"/>
        <w:jc w:val="center"/>
        <w:rPr>
          <w:rFonts w:ascii="Times New Roman" w:hAnsi="Times New Roman"/>
          <w:sz w:val="24"/>
          <w:szCs w:val="24"/>
        </w:rPr>
        <w:sectPr w:rsidR="00245FD2" w:rsidSect="001B07E6">
          <w:type w:val="continuous"/>
          <w:pgSz w:w="11906" w:h="16838"/>
          <w:pgMar w:top="993" w:right="851" w:bottom="680" w:left="1701" w:header="680" w:footer="340" w:gutter="0"/>
          <w:cols w:space="708"/>
          <w:titlePg/>
          <w:docGrid w:linePitch="360"/>
        </w:sectPr>
      </w:pPr>
    </w:p>
    <w:p w14:paraId="1BF94E9B" w14:textId="77777777" w:rsidR="00245FD2" w:rsidRDefault="00245FD2" w:rsidP="00245FD2">
      <w:pPr>
        <w:tabs>
          <w:tab w:val="right" w:pos="7230"/>
        </w:tabs>
        <w:spacing w:before="0" w:after="0"/>
        <w:jc w:val="both"/>
        <w:rPr>
          <w:rFonts w:ascii="Times New Roman" w:hAnsi="Times New Roman"/>
          <w:sz w:val="24"/>
          <w:szCs w:val="24"/>
        </w:rPr>
        <w:sectPr w:rsidR="00245FD2" w:rsidSect="001B07E6">
          <w:type w:val="continuous"/>
          <w:pgSz w:w="11906" w:h="16838"/>
          <w:pgMar w:top="993" w:right="851" w:bottom="680" w:left="1701" w:header="680" w:footer="340" w:gutter="0"/>
          <w:cols w:space="708"/>
          <w:titlePg/>
          <w:docGrid w:linePitch="360"/>
        </w:sectPr>
      </w:pPr>
    </w:p>
    <w:p w14:paraId="46493E77" w14:textId="77777777" w:rsidR="00245FD2" w:rsidRDefault="005C01C6" w:rsidP="00245FD2">
      <w:pPr>
        <w:tabs>
          <w:tab w:val="right" w:pos="7230"/>
        </w:tabs>
        <w:spacing w:before="0" w:after="0"/>
        <w:jc w:val="both"/>
        <w:rPr>
          <w:rFonts w:ascii="Times New Roman" w:hAnsi="Times New Roman"/>
          <w:sz w:val="24"/>
          <w:szCs w:val="24"/>
        </w:rPr>
      </w:pPr>
      <w:r>
        <w:rPr>
          <w:rFonts w:ascii="Times New Roman" w:hAnsi="Times New Roman"/>
          <w:sz w:val="24"/>
          <w:szCs w:val="24"/>
        </w:rPr>
        <w:t>Põlva</w:t>
      </w:r>
      <w:r w:rsidR="00245FD2">
        <w:rPr>
          <w:rFonts w:ascii="Times New Roman" w:hAnsi="Times New Roman"/>
          <w:sz w:val="24"/>
          <w:szCs w:val="24"/>
        </w:rPr>
        <w:t xml:space="preserve"> </w:t>
      </w:r>
    </w:p>
    <w:p w14:paraId="02EE30E1" w14:textId="77777777" w:rsidR="00245FD2" w:rsidRDefault="00245FD2" w:rsidP="00F10012">
      <w:pPr>
        <w:spacing w:before="0" w:after="0"/>
        <w:rPr>
          <w:rFonts w:ascii="Times New Roman" w:hAnsi="Times New Roman"/>
          <w:sz w:val="24"/>
          <w:szCs w:val="24"/>
        </w:rPr>
      </w:pPr>
    </w:p>
    <w:p w14:paraId="06D5CC75" w14:textId="3C864205" w:rsidR="00245FD2" w:rsidRDefault="00245FD2" w:rsidP="00245FD2">
      <w:pPr>
        <w:spacing w:before="0" w:after="0"/>
        <w:jc w:val="right"/>
        <w:rPr>
          <w:rFonts w:ascii="Times New Roman" w:hAnsi="Times New Roman"/>
          <w:sz w:val="24"/>
          <w:szCs w:val="24"/>
        </w:rPr>
        <w:sectPr w:rsidR="00245FD2" w:rsidSect="00245FD2">
          <w:type w:val="continuous"/>
          <w:pgSz w:w="11906" w:h="16838"/>
          <w:pgMar w:top="993" w:right="851" w:bottom="680" w:left="1701" w:header="680" w:footer="340" w:gutter="0"/>
          <w:cols w:num="2" w:space="708"/>
          <w:titlePg/>
          <w:docGrid w:linePitch="360"/>
        </w:sectPr>
      </w:pPr>
      <w:r w:rsidRPr="001B07E6">
        <w:rPr>
          <w:rFonts w:ascii="Times New Roman" w:hAnsi="Times New Roman"/>
          <w:sz w:val="24"/>
          <w:szCs w:val="24"/>
        </w:rPr>
        <w:fldChar w:fldCharType="begin"/>
      </w:r>
      <w:r w:rsidR="00CD062A">
        <w:rPr>
          <w:rFonts w:ascii="Times New Roman" w:hAnsi="Times New Roman"/>
          <w:sz w:val="24"/>
          <w:szCs w:val="24"/>
        </w:rPr>
        <w:instrText xml:space="preserve"> delta_regDateTime  \* MERGEFORMAT</w:instrText>
      </w:r>
      <w:r w:rsidRPr="001B07E6">
        <w:rPr>
          <w:rFonts w:ascii="Times New Roman" w:hAnsi="Times New Roman"/>
          <w:sz w:val="24"/>
          <w:szCs w:val="24"/>
        </w:rPr>
        <w:fldChar w:fldCharType="separate"/>
      </w:r>
      <w:r w:rsidR="00CD062A">
        <w:rPr>
          <w:rFonts w:ascii="Times New Roman" w:hAnsi="Times New Roman"/>
          <w:sz w:val="24"/>
          <w:szCs w:val="24"/>
        </w:rPr>
        <w:t>23.07.2026</w:t>
      </w:r>
      <w:r w:rsidRPr="001B07E6">
        <w:rPr>
          <w:rFonts w:ascii="Times New Roman" w:hAnsi="Times New Roman"/>
          <w:sz w:val="24"/>
          <w:szCs w:val="24"/>
        </w:rPr>
        <w:fldChar w:fldCharType="end"/>
      </w:r>
      <w:r w:rsidRPr="001B07E6">
        <w:rPr>
          <w:rFonts w:ascii="Times New Roman" w:hAnsi="Times New Roman"/>
          <w:sz w:val="24"/>
          <w:szCs w:val="24"/>
        </w:rPr>
        <w:t xml:space="preserve"> nr </w:t>
      </w:r>
      <w:r w:rsidRPr="001B07E6">
        <w:rPr>
          <w:rFonts w:ascii="Times New Roman" w:hAnsi="Times New Roman"/>
          <w:sz w:val="24"/>
          <w:szCs w:val="24"/>
        </w:rPr>
        <w:fldChar w:fldCharType="begin"/>
      </w:r>
      <w:r w:rsidR="00CD062A">
        <w:rPr>
          <w:rFonts w:ascii="Times New Roman" w:hAnsi="Times New Roman"/>
          <w:sz w:val="24"/>
          <w:szCs w:val="24"/>
        </w:rPr>
        <w:instrText xml:space="preserve"> delta_regNumber  \* MERGEFORMAT</w:instrText>
      </w:r>
      <w:r w:rsidRPr="001B07E6">
        <w:rPr>
          <w:rFonts w:ascii="Times New Roman" w:hAnsi="Times New Roman"/>
          <w:sz w:val="24"/>
          <w:szCs w:val="24"/>
        </w:rPr>
        <w:fldChar w:fldCharType="separate"/>
      </w:r>
      <w:r w:rsidR="00CD062A">
        <w:rPr>
          <w:rFonts w:ascii="Times New Roman" w:hAnsi="Times New Roman"/>
          <w:sz w:val="24"/>
          <w:szCs w:val="24"/>
        </w:rPr>
        <w:t>2-4/284</w:t>
      </w:r>
      <w:r w:rsidRPr="001B07E6">
        <w:rPr>
          <w:rFonts w:ascii="Times New Roman" w:hAnsi="Times New Roman"/>
          <w:sz w:val="24"/>
          <w:szCs w:val="24"/>
        </w:rPr>
        <w:fldChar w:fldCharType="end"/>
      </w:r>
    </w:p>
    <w:p w14:paraId="53115822" w14:textId="5469774A" w:rsidR="00F10012" w:rsidRPr="001B07E6" w:rsidRDefault="00F10012" w:rsidP="00F10012">
      <w:pPr>
        <w:spacing w:before="0" w:after="0"/>
        <w:ind w:right="4820"/>
        <w:rPr>
          <w:rFonts w:ascii="Times New Roman" w:hAnsi="Times New Roman"/>
          <w:b/>
          <w:sz w:val="24"/>
          <w:szCs w:val="24"/>
        </w:rPr>
      </w:pPr>
      <w:r w:rsidRPr="001B07E6">
        <w:rPr>
          <w:rFonts w:ascii="Times New Roman" w:hAnsi="Times New Roman"/>
          <w:b/>
          <w:sz w:val="24"/>
          <w:szCs w:val="24"/>
        </w:rPr>
        <w:fldChar w:fldCharType="begin"/>
      </w:r>
      <w:r w:rsidR="00CD062A">
        <w:rPr>
          <w:rFonts w:ascii="Times New Roman" w:hAnsi="Times New Roman"/>
          <w:b/>
          <w:sz w:val="24"/>
          <w:szCs w:val="24"/>
        </w:rPr>
        <w:instrText xml:space="preserve"> delta_docName  \* MERGEFORMAT</w:instrText>
      </w:r>
      <w:r w:rsidRPr="001B07E6">
        <w:rPr>
          <w:rFonts w:ascii="Times New Roman" w:hAnsi="Times New Roman"/>
          <w:b/>
          <w:sz w:val="24"/>
          <w:szCs w:val="24"/>
        </w:rPr>
        <w:fldChar w:fldCharType="separate"/>
      </w:r>
      <w:r w:rsidR="00CD062A">
        <w:rPr>
          <w:rFonts w:ascii="Times New Roman" w:hAnsi="Times New Roman"/>
          <w:b/>
          <w:sz w:val="24"/>
          <w:szCs w:val="24"/>
        </w:rPr>
        <w:t>Projekteerimistingimuste määramine kanalate (2 hoonet) püstitamiseks</w:t>
      </w:r>
      <w:r w:rsidRPr="001B07E6">
        <w:rPr>
          <w:rFonts w:ascii="Times New Roman" w:hAnsi="Times New Roman"/>
          <w:b/>
          <w:sz w:val="24"/>
          <w:szCs w:val="24"/>
        </w:rPr>
        <w:fldChar w:fldCharType="end"/>
      </w:r>
    </w:p>
    <w:p w14:paraId="5B6EE097" w14:textId="77777777" w:rsidR="00F10012" w:rsidRPr="001B07E6" w:rsidRDefault="00F10012" w:rsidP="00F10012">
      <w:pPr>
        <w:spacing w:before="0" w:after="0"/>
        <w:rPr>
          <w:rFonts w:ascii="Times New Roman" w:hAnsi="Times New Roman"/>
          <w:sz w:val="24"/>
          <w:szCs w:val="24"/>
        </w:rPr>
      </w:pPr>
    </w:p>
    <w:p w14:paraId="384B0F99" w14:textId="22BEA338" w:rsidR="004A0C50" w:rsidRPr="00BE49EA" w:rsidRDefault="004A0C50" w:rsidP="004A0C50">
      <w:pPr>
        <w:spacing w:before="100" w:beforeAutospacing="1" w:after="100" w:afterAutospacing="1"/>
        <w:contextualSpacing/>
        <w:jc w:val="both"/>
        <w:rPr>
          <w:rFonts w:ascii="Times New Roman" w:hAnsi="Times New Roman"/>
          <w:sz w:val="24"/>
          <w:szCs w:val="24"/>
        </w:rPr>
      </w:pPr>
      <w:bookmarkStart w:id="0" w:name="_Hlk201058067"/>
      <w:bookmarkStart w:id="1" w:name="_Hlk194573227"/>
      <w:r>
        <w:rPr>
          <w:rFonts w:ascii="Times New Roman" w:hAnsi="Times New Roman"/>
          <w:sz w:val="24"/>
          <w:szCs w:val="24"/>
        </w:rPr>
        <w:t xml:space="preserve">Eesti Muna OÜ (registrikood 12543622) esitas 28.05.2026 ehitisregistri veebikeskkonnas </w:t>
      </w:r>
      <w:r w:rsidRPr="00BE49EA">
        <w:rPr>
          <w:rFonts w:ascii="Times New Roman" w:hAnsi="Times New Roman"/>
          <w:sz w:val="24"/>
          <w:szCs w:val="24"/>
        </w:rPr>
        <w:t>projekteerimistingimuste taotlus</w:t>
      </w:r>
      <w:r>
        <w:rPr>
          <w:rFonts w:ascii="Times New Roman" w:hAnsi="Times New Roman"/>
          <w:sz w:val="24"/>
          <w:szCs w:val="24"/>
        </w:rPr>
        <w:t>e</w:t>
      </w:r>
      <w:r w:rsidRPr="00BE49EA">
        <w:rPr>
          <w:rFonts w:ascii="Times New Roman" w:hAnsi="Times New Roman"/>
          <w:sz w:val="24"/>
          <w:szCs w:val="24"/>
        </w:rPr>
        <w:t xml:space="preserve"> nr </w:t>
      </w:r>
      <w:r w:rsidRPr="00BA6CED">
        <w:rPr>
          <w:rFonts w:ascii="Times New Roman" w:hAnsi="Times New Roman"/>
          <w:sz w:val="24"/>
          <w:szCs w:val="24"/>
        </w:rPr>
        <w:t>2611002/04746</w:t>
      </w:r>
      <w:r>
        <w:rPr>
          <w:rFonts w:ascii="Times New Roman" w:hAnsi="Times New Roman"/>
          <w:sz w:val="24"/>
          <w:szCs w:val="24"/>
        </w:rPr>
        <w:t xml:space="preserve"> </w:t>
      </w:r>
      <w:r w:rsidR="00682AD6" w:rsidRPr="00682AD6">
        <w:rPr>
          <w:rFonts w:ascii="Times New Roman" w:hAnsi="Times New Roman"/>
          <w:sz w:val="24"/>
          <w:szCs w:val="24"/>
        </w:rPr>
        <w:t>kanalate (2 hoonet) püstitamiseks</w:t>
      </w:r>
      <w:r>
        <w:rPr>
          <w:rFonts w:ascii="Times New Roman" w:hAnsi="Times New Roman"/>
          <w:sz w:val="24"/>
          <w:szCs w:val="24"/>
        </w:rPr>
        <w:t xml:space="preserve">. </w:t>
      </w:r>
      <w:r w:rsidR="00025896" w:rsidRPr="003F0F51">
        <w:rPr>
          <w:rFonts w:ascii="Times New Roman" w:hAnsi="Times New Roman"/>
          <w:sz w:val="24"/>
          <w:szCs w:val="24"/>
        </w:rPr>
        <w:t>Esitatud taotluse alusel kavandatakse kanala hoonetekompleksi kaasajastamist, millega kaasneb kahe olemasoleva ja toimiva vana kanala lammutamine ja nende asemele tänapäevastele nõuetele vastava kanala (2 hoonet) püstitamine.</w:t>
      </w:r>
      <w:r w:rsidRPr="005E1398">
        <w:rPr>
          <w:rFonts w:ascii="Times New Roman" w:hAnsi="Times New Roman"/>
          <w:sz w:val="24"/>
          <w:szCs w:val="24"/>
        </w:rPr>
        <w:t xml:space="preserve"> </w:t>
      </w:r>
      <w:r>
        <w:rPr>
          <w:rFonts w:ascii="Times New Roman" w:hAnsi="Times New Roman"/>
          <w:sz w:val="24"/>
          <w:szCs w:val="24"/>
        </w:rPr>
        <w:t xml:space="preserve">Hoonekompleksi hõlmatakse </w:t>
      </w:r>
      <w:proofErr w:type="spellStart"/>
      <w:r>
        <w:rPr>
          <w:rFonts w:ascii="Times New Roman" w:hAnsi="Times New Roman"/>
          <w:sz w:val="24"/>
          <w:szCs w:val="24"/>
        </w:rPr>
        <w:t>Rosma</w:t>
      </w:r>
      <w:proofErr w:type="spellEnd"/>
      <w:r>
        <w:rPr>
          <w:rFonts w:ascii="Times New Roman" w:hAnsi="Times New Roman"/>
          <w:sz w:val="24"/>
          <w:szCs w:val="24"/>
        </w:rPr>
        <w:t xml:space="preserve"> külas </w:t>
      </w:r>
      <w:bookmarkStart w:id="2" w:name="_Hlk201057750"/>
      <w:r>
        <w:rPr>
          <w:rFonts w:ascii="Times New Roman" w:hAnsi="Times New Roman"/>
          <w:sz w:val="24"/>
          <w:szCs w:val="24"/>
        </w:rPr>
        <w:t>Värska mnt 11</w:t>
      </w:r>
      <w:bookmarkStart w:id="3" w:name="_Hlk201046831"/>
      <w:r>
        <w:rPr>
          <w:rFonts w:ascii="Times New Roman" w:hAnsi="Times New Roman"/>
          <w:sz w:val="24"/>
          <w:szCs w:val="24"/>
        </w:rPr>
        <w:t xml:space="preserve"> </w:t>
      </w:r>
      <w:r w:rsidRPr="00BE49EA">
        <w:rPr>
          <w:rFonts w:ascii="Times New Roman" w:hAnsi="Times New Roman"/>
          <w:sz w:val="24"/>
          <w:szCs w:val="24"/>
        </w:rPr>
        <w:t>(</w:t>
      </w:r>
      <w:bookmarkStart w:id="4" w:name="_Hlk199252523"/>
      <w:r w:rsidRPr="00BE49EA">
        <w:rPr>
          <w:rFonts w:ascii="Times New Roman" w:hAnsi="Times New Roman"/>
          <w:sz w:val="24"/>
          <w:szCs w:val="24"/>
        </w:rPr>
        <w:t>katastritunnus</w:t>
      </w:r>
      <w:r>
        <w:rPr>
          <w:rFonts w:ascii="Times New Roman" w:hAnsi="Times New Roman"/>
          <w:sz w:val="24"/>
          <w:szCs w:val="24"/>
        </w:rPr>
        <w:t xml:space="preserve"> </w:t>
      </w:r>
      <w:bookmarkEnd w:id="3"/>
      <w:bookmarkEnd w:id="4"/>
      <w:r w:rsidRPr="000034FD">
        <w:rPr>
          <w:rFonts w:ascii="Times New Roman" w:hAnsi="Times New Roman"/>
          <w:sz w:val="24"/>
          <w:szCs w:val="24"/>
        </w:rPr>
        <w:t>61903:002:0115</w:t>
      </w:r>
      <w:r>
        <w:rPr>
          <w:rFonts w:ascii="Times New Roman" w:hAnsi="Times New Roman"/>
          <w:sz w:val="24"/>
          <w:szCs w:val="24"/>
        </w:rPr>
        <w:t xml:space="preserve">, tootmismaa 100%), Kalda tee 7 </w:t>
      </w:r>
      <w:r w:rsidRPr="00BE49EA">
        <w:rPr>
          <w:rFonts w:ascii="Times New Roman" w:hAnsi="Times New Roman"/>
          <w:sz w:val="24"/>
          <w:szCs w:val="24"/>
        </w:rPr>
        <w:t>(katastritunnus</w:t>
      </w:r>
      <w:r>
        <w:rPr>
          <w:rFonts w:ascii="Times New Roman" w:hAnsi="Times New Roman"/>
          <w:sz w:val="24"/>
          <w:szCs w:val="24"/>
        </w:rPr>
        <w:t xml:space="preserve"> </w:t>
      </w:r>
      <w:r w:rsidRPr="00A513FD">
        <w:rPr>
          <w:rFonts w:ascii="Times New Roman" w:hAnsi="Times New Roman"/>
          <w:sz w:val="24"/>
          <w:szCs w:val="24"/>
        </w:rPr>
        <w:t>61903:002:0015</w:t>
      </w:r>
      <w:r>
        <w:rPr>
          <w:rFonts w:ascii="Times New Roman" w:hAnsi="Times New Roman"/>
          <w:sz w:val="24"/>
          <w:szCs w:val="24"/>
        </w:rPr>
        <w:t xml:space="preserve">, maatulundusmaa 100%), </w:t>
      </w:r>
      <w:proofErr w:type="spellStart"/>
      <w:r>
        <w:rPr>
          <w:rFonts w:ascii="Times New Roman" w:hAnsi="Times New Roman"/>
          <w:sz w:val="24"/>
          <w:szCs w:val="24"/>
        </w:rPr>
        <w:t>Kukela</w:t>
      </w:r>
      <w:proofErr w:type="spellEnd"/>
      <w:r>
        <w:rPr>
          <w:rFonts w:ascii="Times New Roman" w:hAnsi="Times New Roman"/>
          <w:sz w:val="24"/>
          <w:szCs w:val="24"/>
        </w:rPr>
        <w:t xml:space="preserve"> </w:t>
      </w:r>
      <w:r w:rsidRPr="00BE49EA">
        <w:rPr>
          <w:rFonts w:ascii="Times New Roman" w:hAnsi="Times New Roman"/>
          <w:sz w:val="24"/>
          <w:szCs w:val="24"/>
        </w:rPr>
        <w:t>(katastritunnus</w:t>
      </w:r>
      <w:r>
        <w:rPr>
          <w:rFonts w:ascii="Times New Roman" w:hAnsi="Times New Roman"/>
          <w:sz w:val="24"/>
          <w:szCs w:val="24"/>
        </w:rPr>
        <w:t xml:space="preserve"> </w:t>
      </w:r>
      <w:r w:rsidRPr="00490D38">
        <w:rPr>
          <w:rFonts w:ascii="Times New Roman" w:hAnsi="Times New Roman"/>
          <w:sz w:val="24"/>
          <w:szCs w:val="24"/>
        </w:rPr>
        <w:t>61903:002:0074</w:t>
      </w:r>
      <w:r>
        <w:rPr>
          <w:rFonts w:ascii="Times New Roman" w:hAnsi="Times New Roman"/>
          <w:sz w:val="24"/>
          <w:szCs w:val="24"/>
        </w:rPr>
        <w:t>, maatulundusmaa 100%)</w:t>
      </w:r>
      <w:bookmarkEnd w:id="2"/>
      <w:r>
        <w:rPr>
          <w:rFonts w:ascii="Times New Roman" w:hAnsi="Times New Roman"/>
          <w:sz w:val="24"/>
          <w:szCs w:val="24"/>
        </w:rPr>
        <w:t xml:space="preserve"> katastriüksused. </w:t>
      </w:r>
      <w:bookmarkEnd w:id="0"/>
      <w:r>
        <w:rPr>
          <w:rFonts w:ascii="Times New Roman" w:hAnsi="Times New Roman"/>
          <w:sz w:val="24"/>
          <w:szCs w:val="24"/>
        </w:rPr>
        <w:t>Projekteerimistingimused on kaalutlusotsus ja seega peab kohalik omavalitsus põhjendama, miks ta väljastab just selliste tingimustega projekteerimistingimused.</w:t>
      </w:r>
    </w:p>
    <w:bookmarkEnd w:id="1"/>
    <w:p w14:paraId="32A22D9C" w14:textId="77777777" w:rsidR="004A0C50" w:rsidRDefault="004A0C50" w:rsidP="004A0C50">
      <w:pPr>
        <w:spacing w:before="100" w:beforeAutospacing="1" w:after="100" w:afterAutospacing="1"/>
        <w:contextualSpacing/>
        <w:jc w:val="both"/>
        <w:rPr>
          <w:rFonts w:ascii="Times New Roman" w:eastAsia="Times New Roman" w:hAnsi="Times New Roman"/>
          <w:iCs/>
          <w:color w:val="000000"/>
          <w:sz w:val="24"/>
          <w:szCs w:val="24"/>
          <w:lang w:eastAsia="et-EE"/>
        </w:rPr>
      </w:pPr>
    </w:p>
    <w:p w14:paraId="12BC8906" w14:textId="77777777" w:rsidR="004A0C50" w:rsidRPr="00F70849" w:rsidRDefault="004A0C50" w:rsidP="004A0C50">
      <w:pPr>
        <w:spacing w:before="100" w:beforeAutospacing="1" w:after="100" w:afterAutospacing="1"/>
        <w:contextualSpacing/>
        <w:jc w:val="both"/>
        <w:rPr>
          <w:rFonts w:ascii="Times New Roman" w:hAnsi="Times New Roman"/>
          <w:sz w:val="24"/>
          <w:szCs w:val="24"/>
        </w:rPr>
      </w:pPr>
      <w:bookmarkStart w:id="5" w:name="_Hlk61947140"/>
      <w:bookmarkStart w:id="6" w:name="_Hlk185336442"/>
      <w:r w:rsidRPr="00F70849">
        <w:rPr>
          <w:rFonts w:ascii="Times New Roman" w:eastAsia="Times New Roman" w:hAnsi="Times New Roman"/>
          <w:iCs/>
          <w:color w:val="000000"/>
          <w:sz w:val="24"/>
          <w:szCs w:val="24"/>
          <w:lang w:eastAsia="et-EE"/>
        </w:rPr>
        <w:t>Põlva Vallavolikogu 2</w:t>
      </w:r>
      <w:r>
        <w:rPr>
          <w:rFonts w:ascii="Times New Roman" w:eastAsia="Times New Roman" w:hAnsi="Times New Roman"/>
          <w:iCs/>
          <w:color w:val="000000"/>
          <w:sz w:val="24"/>
          <w:szCs w:val="24"/>
          <w:lang w:eastAsia="et-EE"/>
        </w:rPr>
        <w:t>7</w:t>
      </w:r>
      <w:r w:rsidRPr="00F70849">
        <w:rPr>
          <w:rFonts w:ascii="Times New Roman" w:eastAsia="Times New Roman" w:hAnsi="Times New Roman"/>
          <w:iCs/>
          <w:color w:val="000000"/>
          <w:sz w:val="24"/>
          <w:szCs w:val="24"/>
          <w:lang w:eastAsia="et-EE"/>
        </w:rPr>
        <w:t xml:space="preserve">. </w:t>
      </w:r>
      <w:r>
        <w:rPr>
          <w:rFonts w:ascii="Times New Roman" w:eastAsia="Times New Roman" w:hAnsi="Times New Roman"/>
          <w:iCs/>
          <w:color w:val="000000"/>
          <w:sz w:val="24"/>
          <w:szCs w:val="24"/>
          <w:lang w:eastAsia="et-EE"/>
        </w:rPr>
        <w:t>juuni</w:t>
      </w:r>
      <w:r w:rsidRPr="00F70849">
        <w:rPr>
          <w:rFonts w:ascii="Times New Roman" w:eastAsia="Times New Roman" w:hAnsi="Times New Roman"/>
          <w:iCs/>
          <w:color w:val="000000"/>
          <w:sz w:val="24"/>
          <w:szCs w:val="24"/>
          <w:lang w:eastAsia="et-EE"/>
        </w:rPr>
        <w:t xml:space="preserve"> 20</w:t>
      </w:r>
      <w:r>
        <w:rPr>
          <w:rFonts w:ascii="Times New Roman" w:eastAsia="Times New Roman" w:hAnsi="Times New Roman"/>
          <w:iCs/>
          <w:color w:val="000000"/>
          <w:sz w:val="24"/>
          <w:szCs w:val="24"/>
          <w:lang w:eastAsia="et-EE"/>
        </w:rPr>
        <w:t>24</w:t>
      </w:r>
      <w:r w:rsidRPr="00F70849">
        <w:rPr>
          <w:rFonts w:ascii="Times New Roman" w:eastAsia="Times New Roman" w:hAnsi="Times New Roman"/>
          <w:iCs/>
          <w:color w:val="000000"/>
          <w:sz w:val="24"/>
          <w:szCs w:val="24"/>
          <w:lang w:eastAsia="et-EE"/>
        </w:rPr>
        <w:t>. a otsusega nr 1-3/</w:t>
      </w:r>
      <w:r>
        <w:rPr>
          <w:rFonts w:ascii="Times New Roman" w:eastAsia="Times New Roman" w:hAnsi="Times New Roman"/>
          <w:iCs/>
          <w:color w:val="000000"/>
          <w:sz w:val="24"/>
          <w:szCs w:val="24"/>
          <w:lang w:eastAsia="et-EE"/>
        </w:rPr>
        <w:t>16</w:t>
      </w:r>
      <w:r w:rsidRPr="00F70849">
        <w:rPr>
          <w:rFonts w:ascii="Times New Roman" w:eastAsia="Times New Roman" w:hAnsi="Times New Roman"/>
          <w:iCs/>
          <w:color w:val="000000"/>
          <w:sz w:val="24"/>
          <w:szCs w:val="24"/>
          <w:lang w:eastAsia="et-EE"/>
        </w:rPr>
        <w:t xml:space="preserve"> "Põlva valla üldplaneeringu kehtestamine" kehtestatud üldplaneeringu</w:t>
      </w:r>
      <w:r w:rsidRPr="00F70849">
        <w:rPr>
          <w:rFonts w:ascii="Times New Roman" w:hAnsi="Times New Roman"/>
          <w:sz w:val="24"/>
          <w:szCs w:val="24"/>
        </w:rPr>
        <w:t xml:space="preserve"> kohaselt </w:t>
      </w:r>
      <w:bookmarkStart w:id="7" w:name="_Hlk201058112"/>
      <w:proofErr w:type="spellStart"/>
      <w:r>
        <w:rPr>
          <w:rFonts w:ascii="Times New Roman" w:hAnsi="Times New Roman"/>
          <w:sz w:val="24"/>
          <w:szCs w:val="24"/>
        </w:rPr>
        <w:t>Rosma</w:t>
      </w:r>
      <w:proofErr w:type="spellEnd"/>
      <w:r>
        <w:rPr>
          <w:rFonts w:ascii="Times New Roman" w:hAnsi="Times New Roman"/>
          <w:sz w:val="24"/>
          <w:szCs w:val="24"/>
        </w:rPr>
        <w:t xml:space="preserve"> küla alal detailplaneeringu kohustus puudub. </w:t>
      </w:r>
      <w:r w:rsidRPr="004020E1">
        <w:rPr>
          <w:rFonts w:ascii="Times New Roman" w:hAnsi="Times New Roman"/>
          <w:sz w:val="24"/>
          <w:szCs w:val="24"/>
        </w:rPr>
        <w:t>Värska mnt 11</w:t>
      </w:r>
      <w:r>
        <w:rPr>
          <w:rFonts w:ascii="Times New Roman" w:hAnsi="Times New Roman"/>
          <w:sz w:val="24"/>
          <w:szCs w:val="24"/>
        </w:rPr>
        <w:t>,</w:t>
      </w:r>
      <w:r w:rsidRPr="004020E1">
        <w:rPr>
          <w:rFonts w:ascii="Times New Roman" w:hAnsi="Times New Roman"/>
          <w:sz w:val="24"/>
          <w:szCs w:val="24"/>
        </w:rPr>
        <w:t xml:space="preserve"> Kalda tee 7, </w:t>
      </w:r>
      <w:proofErr w:type="spellStart"/>
      <w:r w:rsidRPr="004020E1">
        <w:rPr>
          <w:rFonts w:ascii="Times New Roman" w:hAnsi="Times New Roman"/>
          <w:sz w:val="24"/>
          <w:szCs w:val="24"/>
        </w:rPr>
        <w:t>Kukela</w:t>
      </w:r>
      <w:proofErr w:type="spellEnd"/>
      <w:r w:rsidRPr="004020E1">
        <w:rPr>
          <w:rFonts w:ascii="Times New Roman" w:hAnsi="Times New Roman"/>
          <w:sz w:val="24"/>
          <w:szCs w:val="24"/>
        </w:rPr>
        <w:t xml:space="preserve"> </w:t>
      </w:r>
      <w:r>
        <w:rPr>
          <w:rFonts w:ascii="Times New Roman" w:hAnsi="Times New Roman"/>
          <w:sz w:val="24"/>
          <w:szCs w:val="24"/>
        </w:rPr>
        <w:t>katastriüksustele ei ole kehtestatud detailplaneeringut.</w:t>
      </w:r>
    </w:p>
    <w:p w14:paraId="65E16C5E" w14:textId="77777777" w:rsidR="004A0C50" w:rsidRPr="00DB37BC" w:rsidRDefault="004A0C50" w:rsidP="004A0C50">
      <w:pPr>
        <w:spacing w:before="100" w:beforeAutospacing="1" w:after="100" w:afterAutospacing="1"/>
        <w:contextualSpacing/>
        <w:jc w:val="both"/>
        <w:rPr>
          <w:rFonts w:ascii="Times New Roman" w:hAnsi="Times New Roman"/>
          <w:sz w:val="24"/>
          <w:szCs w:val="24"/>
        </w:rPr>
      </w:pPr>
      <w:bookmarkStart w:id="8" w:name="_Hlk530493386"/>
      <w:bookmarkEnd w:id="5"/>
    </w:p>
    <w:bookmarkEnd w:id="6"/>
    <w:bookmarkEnd w:id="7"/>
    <w:bookmarkEnd w:id="8"/>
    <w:p w14:paraId="14072D0A" w14:textId="77777777" w:rsidR="004A0C50" w:rsidRDefault="004A0C50" w:rsidP="004A0C50">
      <w:pPr>
        <w:spacing w:before="100" w:beforeAutospacing="1" w:after="100" w:afterAutospacing="1"/>
        <w:contextualSpacing/>
        <w:jc w:val="both"/>
        <w:rPr>
          <w:rFonts w:ascii="Times New Roman" w:hAnsi="Times New Roman"/>
          <w:sz w:val="24"/>
          <w:szCs w:val="24"/>
        </w:rPr>
      </w:pPr>
      <w:r>
        <w:rPr>
          <w:rFonts w:ascii="Times New Roman" w:hAnsi="Times New Roman"/>
          <w:sz w:val="24"/>
          <w:szCs w:val="24"/>
        </w:rPr>
        <w:t xml:space="preserve">Värska mnt 11 </w:t>
      </w:r>
      <w:r w:rsidRPr="005E1398">
        <w:rPr>
          <w:rFonts w:ascii="Times New Roman" w:hAnsi="Times New Roman"/>
          <w:sz w:val="24"/>
          <w:szCs w:val="24"/>
        </w:rPr>
        <w:t>katastriüksus</w:t>
      </w:r>
      <w:r>
        <w:rPr>
          <w:rFonts w:ascii="Times New Roman" w:hAnsi="Times New Roman"/>
          <w:sz w:val="24"/>
          <w:szCs w:val="24"/>
        </w:rPr>
        <w:t xml:space="preserve"> suurusega </w:t>
      </w:r>
      <w:r w:rsidRPr="00AA6A78">
        <w:rPr>
          <w:rFonts w:ascii="Times New Roman" w:hAnsi="Times New Roman"/>
          <w:sz w:val="24"/>
          <w:szCs w:val="24"/>
        </w:rPr>
        <w:t>45561</w:t>
      </w:r>
      <w:r>
        <w:rPr>
          <w:rFonts w:ascii="Times New Roman" w:hAnsi="Times New Roman"/>
          <w:sz w:val="24"/>
          <w:szCs w:val="24"/>
        </w:rPr>
        <w:t>,</w:t>
      </w:r>
      <w:r w:rsidRPr="00AA6A78">
        <w:rPr>
          <w:rFonts w:ascii="Times New Roman" w:hAnsi="Times New Roman"/>
          <w:sz w:val="24"/>
          <w:szCs w:val="24"/>
        </w:rPr>
        <w:t>0 m</w:t>
      </w:r>
      <w:r w:rsidRPr="006E6FBA">
        <w:rPr>
          <w:rFonts w:ascii="Times New Roman" w:hAnsi="Times New Roman"/>
          <w:sz w:val="24"/>
          <w:szCs w:val="24"/>
          <w:vertAlign w:val="superscript"/>
        </w:rPr>
        <w:t>2</w:t>
      </w:r>
      <w:r>
        <w:rPr>
          <w:rFonts w:ascii="Times New Roman" w:hAnsi="Times New Roman"/>
          <w:sz w:val="24"/>
          <w:szCs w:val="24"/>
        </w:rPr>
        <w:t xml:space="preserve"> on hoonestatud, kus asuvad kanalad ja nende abihooned (6 hoonet) ning muud rajatised. Maakatastri kitsendustena on registreeritud sidekaabliga seotud kitsendused, puurkaevude hooldusala, </w:t>
      </w:r>
      <w:bookmarkStart w:id="9" w:name="_Hlk201049258"/>
      <w:r>
        <w:rPr>
          <w:rFonts w:ascii="Times New Roman" w:hAnsi="Times New Roman"/>
          <w:sz w:val="24"/>
          <w:szCs w:val="24"/>
        </w:rPr>
        <w:t>A ja B kategooria gaasitorustik ja selle kaitsevöönd</w:t>
      </w:r>
      <w:bookmarkEnd w:id="9"/>
      <w:r>
        <w:rPr>
          <w:rFonts w:ascii="Times New Roman" w:hAnsi="Times New Roman"/>
          <w:sz w:val="24"/>
          <w:szCs w:val="24"/>
        </w:rPr>
        <w:t xml:space="preserve">. Kalda tee 7 ja </w:t>
      </w:r>
      <w:proofErr w:type="spellStart"/>
      <w:r>
        <w:rPr>
          <w:rFonts w:ascii="Times New Roman" w:hAnsi="Times New Roman"/>
          <w:sz w:val="24"/>
          <w:szCs w:val="24"/>
        </w:rPr>
        <w:t>Kukela</w:t>
      </w:r>
      <w:proofErr w:type="spellEnd"/>
      <w:r>
        <w:rPr>
          <w:rFonts w:ascii="Times New Roman" w:hAnsi="Times New Roman"/>
          <w:sz w:val="24"/>
          <w:szCs w:val="24"/>
        </w:rPr>
        <w:t xml:space="preserve"> katastriüksused on hoonestamata. Kalda tee 7 kinnisasjale jääb osaliselt </w:t>
      </w:r>
      <w:r w:rsidRPr="002A6788">
        <w:rPr>
          <w:rFonts w:ascii="Times New Roman" w:hAnsi="Times New Roman"/>
          <w:sz w:val="24"/>
          <w:szCs w:val="24"/>
        </w:rPr>
        <w:t>A ja B kategooria gaasitorustik ja selle kaitsevöönd</w:t>
      </w:r>
      <w:r>
        <w:rPr>
          <w:rFonts w:ascii="Times New Roman" w:hAnsi="Times New Roman"/>
          <w:sz w:val="24"/>
          <w:szCs w:val="24"/>
        </w:rPr>
        <w:t xml:space="preserve">. 12.03.2026 on Põlva vallavalitsus väljastanud ehitusloa nr </w:t>
      </w:r>
      <w:r w:rsidRPr="00D107FD">
        <w:rPr>
          <w:rFonts w:ascii="Times New Roman" w:hAnsi="Times New Roman"/>
          <w:sz w:val="24"/>
          <w:szCs w:val="24"/>
        </w:rPr>
        <w:t>2612271/01356</w:t>
      </w:r>
      <w:r>
        <w:rPr>
          <w:rFonts w:ascii="Times New Roman" w:hAnsi="Times New Roman"/>
          <w:sz w:val="24"/>
          <w:szCs w:val="24"/>
        </w:rPr>
        <w:t xml:space="preserve"> aadressiga Värska mnt 11 linnukasvatushoone (kanala,</w:t>
      </w:r>
      <w:r w:rsidRPr="00D029C5">
        <w:rPr>
          <w:rFonts w:ascii="Times New Roman" w:hAnsi="Times New Roman"/>
          <w:sz w:val="24"/>
          <w:szCs w:val="24"/>
        </w:rPr>
        <w:t xml:space="preserve"> </w:t>
      </w:r>
      <w:proofErr w:type="spellStart"/>
      <w:r>
        <w:rPr>
          <w:rFonts w:ascii="Times New Roman" w:hAnsi="Times New Roman"/>
          <w:sz w:val="24"/>
          <w:szCs w:val="24"/>
        </w:rPr>
        <w:t>ehr</w:t>
      </w:r>
      <w:proofErr w:type="spellEnd"/>
      <w:r>
        <w:rPr>
          <w:rFonts w:ascii="Times New Roman" w:hAnsi="Times New Roman"/>
          <w:sz w:val="24"/>
          <w:szCs w:val="24"/>
        </w:rPr>
        <w:t xml:space="preserve"> kood </w:t>
      </w:r>
      <w:r w:rsidRPr="00D029C5">
        <w:rPr>
          <w:rFonts w:ascii="Times New Roman" w:hAnsi="Times New Roman"/>
          <w:sz w:val="24"/>
          <w:szCs w:val="24"/>
        </w:rPr>
        <w:t>121442267</w:t>
      </w:r>
      <w:r>
        <w:rPr>
          <w:rFonts w:ascii="Times New Roman" w:hAnsi="Times New Roman"/>
          <w:sz w:val="24"/>
          <w:szCs w:val="24"/>
        </w:rPr>
        <w:t>, e</w:t>
      </w:r>
      <w:r w:rsidRPr="003D7E9C">
        <w:rPr>
          <w:rFonts w:ascii="Times New Roman" w:hAnsi="Times New Roman"/>
          <w:sz w:val="24"/>
          <w:szCs w:val="24"/>
        </w:rPr>
        <w:t>hitisealune pin</w:t>
      </w:r>
      <w:r>
        <w:rPr>
          <w:rFonts w:ascii="Times New Roman" w:hAnsi="Times New Roman"/>
          <w:sz w:val="24"/>
          <w:szCs w:val="24"/>
        </w:rPr>
        <w:t xml:space="preserve">naga </w:t>
      </w:r>
      <w:r w:rsidRPr="00DF463E">
        <w:rPr>
          <w:rFonts w:ascii="Times New Roman" w:hAnsi="Times New Roman"/>
          <w:sz w:val="24"/>
          <w:szCs w:val="24"/>
        </w:rPr>
        <w:t>3680,8</w:t>
      </w:r>
      <w:r>
        <w:rPr>
          <w:rFonts w:ascii="Times New Roman" w:hAnsi="Times New Roman"/>
          <w:sz w:val="24"/>
          <w:szCs w:val="24"/>
        </w:rPr>
        <w:t xml:space="preserve"> m2), püstitamiseks.</w:t>
      </w:r>
    </w:p>
    <w:p w14:paraId="725798C5" w14:textId="77777777" w:rsidR="004A0C50" w:rsidRDefault="004A0C50" w:rsidP="004A0C50">
      <w:pPr>
        <w:spacing w:before="100" w:beforeAutospacing="1" w:after="100" w:afterAutospacing="1"/>
        <w:contextualSpacing/>
        <w:jc w:val="both"/>
        <w:rPr>
          <w:rFonts w:ascii="Times New Roman" w:hAnsi="Times New Roman"/>
          <w:sz w:val="24"/>
          <w:szCs w:val="24"/>
        </w:rPr>
      </w:pPr>
    </w:p>
    <w:p w14:paraId="258CA9FD" w14:textId="3E77FEA5" w:rsidR="004A0C50" w:rsidRPr="002D6964" w:rsidRDefault="004A0C50" w:rsidP="004A0C50">
      <w:pPr>
        <w:spacing w:before="100" w:beforeAutospacing="1" w:after="100" w:afterAutospacing="1"/>
        <w:contextualSpacing/>
        <w:jc w:val="both"/>
        <w:rPr>
          <w:rFonts w:ascii="Times New Roman" w:hAnsi="Times New Roman"/>
          <w:sz w:val="24"/>
          <w:szCs w:val="24"/>
        </w:rPr>
      </w:pPr>
      <w:r>
        <w:rPr>
          <w:rFonts w:ascii="Times New Roman" w:hAnsi="Times New Roman"/>
          <w:sz w:val="24"/>
          <w:szCs w:val="24"/>
        </w:rPr>
        <w:t xml:space="preserve">Põlva valla üldplaneeringu alusel asub piirkond väljaspool tiheasustusalasid tootmise maa-alal (T), sh on määratud põllumajandusliku tootmisega seotud ala, suure materjalimahukusega ning transpordivoogusid kaasatoovate ettevõtete maa-ala, ka tehnorajatiste ja muu tootmisotstarbel kasutataval maa. Juhtotstarbe piir on kokkuleppeline ja ei lähtu katastriüksuse piirist. Tootmishoonete kavandamisel peavad tootmistegevusest tulenevad kahjulikud mõjutused jääma ala piiridesse. Kokkuleppeliselt võib kaitsehaljastus osaliselt või terviklikult jääda väljaspoole tootmisala. </w:t>
      </w:r>
      <w:r w:rsidRPr="0096532B">
        <w:rPr>
          <w:rFonts w:ascii="Times New Roman" w:hAnsi="Times New Roman"/>
          <w:sz w:val="24"/>
          <w:szCs w:val="24"/>
        </w:rPr>
        <w:t xml:space="preserve">Häiringute normikohasena hoidmiseks kavandatakse leevendavad meetmed. Kui tootmishoone või alaga katastriüksus piirneb katastriüksusega, millel asub tundlik hoone, tuleb tundliku hoone poolsesse külge, kaitseks kahjulike mõjutuste eest, kavandada </w:t>
      </w:r>
      <w:proofErr w:type="spellStart"/>
      <w:r w:rsidRPr="0096532B">
        <w:rPr>
          <w:rFonts w:ascii="Times New Roman" w:hAnsi="Times New Roman"/>
          <w:sz w:val="24"/>
          <w:szCs w:val="24"/>
        </w:rPr>
        <w:t>mitmerindeline</w:t>
      </w:r>
      <w:proofErr w:type="spellEnd"/>
      <w:r w:rsidRPr="0096532B">
        <w:rPr>
          <w:rFonts w:ascii="Times New Roman" w:hAnsi="Times New Roman"/>
          <w:sz w:val="24"/>
          <w:szCs w:val="24"/>
        </w:rPr>
        <w:t xml:space="preserve"> haljastus. Keskkonnaloa saasteainete paiksest heiteallikast välisõhku viimise künnist ületavat uut põllumajandustootmist ei kavandata soovitatavalt tundlikule hoonele lähemale kui 300 m. Samuti ei ole mõistlik tundliku hoone või ala kavandamine sellise ettevõtte lähedusse. Lõhnahäiringut põhjustav tootmine paigutatakse häiringu suhtes tundlikust hoonest või alast piisavalt kaugele. Samuti ei ole soovitatav tundliku hoone või ala kavandamine selliste ettevõtete lähedusse.</w:t>
      </w:r>
      <w:r>
        <w:rPr>
          <w:rFonts w:ascii="Times New Roman" w:hAnsi="Times New Roman"/>
          <w:sz w:val="24"/>
          <w:szCs w:val="24"/>
        </w:rPr>
        <w:t xml:space="preserve"> </w:t>
      </w:r>
      <w:r w:rsidRPr="003326C8">
        <w:rPr>
          <w:rFonts w:ascii="Times New Roman" w:hAnsi="Times New Roman"/>
          <w:sz w:val="24"/>
          <w:szCs w:val="24"/>
        </w:rPr>
        <w:t>Lähim eluhoone (Kalda tee 3 maatulundusmaa kinnistul) jääb planeeritava</w:t>
      </w:r>
      <w:r w:rsidR="00682AD6">
        <w:rPr>
          <w:rFonts w:ascii="Times New Roman" w:hAnsi="Times New Roman"/>
          <w:sz w:val="24"/>
          <w:szCs w:val="24"/>
        </w:rPr>
        <w:t>test</w:t>
      </w:r>
      <w:r w:rsidRPr="003326C8">
        <w:rPr>
          <w:rFonts w:ascii="Times New Roman" w:hAnsi="Times New Roman"/>
          <w:sz w:val="24"/>
          <w:szCs w:val="24"/>
        </w:rPr>
        <w:t xml:space="preserve"> </w:t>
      </w:r>
      <w:r w:rsidR="00682AD6" w:rsidRPr="00682AD6">
        <w:rPr>
          <w:rFonts w:ascii="Times New Roman" w:hAnsi="Times New Roman"/>
          <w:sz w:val="24"/>
          <w:szCs w:val="24"/>
        </w:rPr>
        <w:t>kanalate</w:t>
      </w:r>
      <w:r w:rsidR="00682AD6">
        <w:rPr>
          <w:rFonts w:ascii="Times New Roman" w:hAnsi="Times New Roman"/>
          <w:sz w:val="24"/>
          <w:szCs w:val="24"/>
        </w:rPr>
        <w:t>st</w:t>
      </w:r>
      <w:r w:rsidR="00682AD6" w:rsidRPr="00682AD6">
        <w:rPr>
          <w:rFonts w:ascii="Times New Roman" w:hAnsi="Times New Roman"/>
          <w:sz w:val="24"/>
          <w:szCs w:val="24"/>
        </w:rPr>
        <w:t xml:space="preserve"> (2 hoonet)</w:t>
      </w:r>
      <w:r w:rsidR="00682AD6" w:rsidRPr="003326C8">
        <w:rPr>
          <w:rFonts w:ascii="Times New Roman" w:hAnsi="Times New Roman"/>
          <w:sz w:val="24"/>
          <w:szCs w:val="24"/>
        </w:rPr>
        <w:t xml:space="preserve"> </w:t>
      </w:r>
      <w:r w:rsidRPr="0023124A">
        <w:rPr>
          <w:rFonts w:ascii="Times New Roman" w:hAnsi="Times New Roman"/>
          <w:color w:val="EE0000"/>
          <w:sz w:val="24"/>
          <w:szCs w:val="24"/>
        </w:rPr>
        <w:t xml:space="preserve"> </w:t>
      </w:r>
      <w:r w:rsidRPr="003326C8">
        <w:rPr>
          <w:rFonts w:ascii="Times New Roman" w:hAnsi="Times New Roman"/>
          <w:i/>
          <w:iCs/>
          <w:sz w:val="24"/>
          <w:szCs w:val="24"/>
        </w:rPr>
        <w:t xml:space="preserve">ca </w:t>
      </w:r>
      <w:r w:rsidRPr="003326C8">
        <w:rPr>
          <w:rFonts w:ascii="Times New Roman" w:hAnsi="Times New Roman"/>
          <w:sz w:val="24"/>
          <w:szCs w:val="24"/>
        </w:rPr>
        <w:t xml:space="preserve">135 m kaugusele loodesse. Põhjasuunas asub lähim eluhoone (Ringtee </w:t>
      </w:r>
      <w:r w:rsidRPr="003326C8">
        <w:rPr>
          <w:rFonts w:ascii="Times New Roman" w:hAnsi="Times New Roman"/>
          <w:sz w:val="24"/>
          <w:szCs w:val="24"/>
        </w:rPr>
        <w:lastRenderedPageBreak/>
        <w:t xml:space="preserve">27 elamumaa kinnistul) </w:t>
      </w:r>
      <w:r w:rsidRPr="003326C8">
        <w:rPr>
          <w:rFonts w:ascii="Times New Roman" w:hAnsi="Times New Roman"/>
          <w:i/>
          <w:iCs/>
          <w:sz w:val="24"/>
          <w:szCs w:val="24"/>
        </w:rPr>
        <w:t xml:space="preserve">ca </w:t>
      </w:r>
      <w:r w:rsidRPr="003326C8">
        <w:rPr>
          <w:rFonts w:ascii="Times New Roman" w:hAnsi="Times New Roman"/>
          <w:sz w:val="24"/>
          <w:szCs w:val="24"/>
        </w:rPr>
        <w:t xml:space="preserve">170 m kaugusel </w:t>
      </w:r>
      <w:r w:rsidRPr="00B3579B">
        <w:rPr>
          <w:rFonts w:ascii="Times New Roman" w:hAnsi="Times New Roman"/>
          <w:sz w:val="24"/>
          <w:szCs w:val="24"/>
        </w:rPr>
        <w:t>kavandatava</w:t>
      </w:r>
      <w:r w:rsidR="00682AD6" w:rsidRPr="00B3579B">
        <w:rPr>
          <w:rFonts w:ascii="Times New Roman" w:hAnsi="Times New Roman"/>
          <w:sz w:val="24"/>
          <w:szCs w:val="24"/>
        </w:rPr>
        <w:t>test</w:t>
      </w:r>
      <w:r w:rsidRPr="00B3579B">
        <w:rPr>
          <w:rFonts w:ascii="Times New Roman" w:hAnsi="Times New Roman"/>
          <w:sz w:val="24"/>
          <w:szCs w:val="24"/>
        </w:rPr>
        <w:t xml:space="preserve"> </w:t>
      </w:r>
      <w:r w:rsidR="00682AD6" w:rsidRPr="00682AD6">
        <w:rPr>
          <w:rFonts w:ascii="Times New Roman" w:hAnsi="Times New Roman"/>
          <w:sz w:val="24"/>
          <w:szCs w:val="24"/>
        </w:rPr>
        <w:t>kanalate</w:t>
      </w:r>
      <w:r w:rsidR="00682AD6">
        <w:rPr>
          <w:rFonts w:ascii="Times New Roman" w:hAnsi="Times New Roman"/>
          <w:sz w:val="24"/>
          <w:szCs w:val="24"/>
        </w:rPr>
        <w:t>st</w:t>
      </w:r>
      <w:r w:rsidR="00682AD6" w:rsidRPr="00682AD6">
        <w:rPr>
          <w:rFonts w:ascii="Times New Roman" w:hAnsi="Times New Roman"/>
          <w:sz w:val="24"/>
          <w:szCs w:val="24"/>
        </w:rPr>
        <w:t xml:space="preserve"> (2 hoonet)</w:t>
      </w:r>
      <w:r w:rsidRPr="003326C8">
        <w:rPr>
          <w:rFonts w:ascii="Times New Roman" w:hAnsi="Times New Roman"/>
          <w:sz w:val="24"/>
          <w:szCs w:val="24"/>
        </w:rPr>
        <w:t>. Teistes suundades jäävad tundlikud alad juba enam kui 300 m kaugusele kavandatavatest objektidest.</w:t>
      </w:r>
      <w:r>
        <w:rPr>
          <w:rFonts w:ascii="Times New Roman" w:hAnsi="Times New Roman"/>
          <w:sz w:val="24"/>
          <w:szCs w:val="24"/>
        </w:rPr>
        <w:t xml:space="preserve"> Kavandatav tegevus on kooskõlas Põlva valla üldplaneeringuga.</w:t>
      </w:r>
    </w:p>
    <w:p w14:paraId="20622275" w14:textId="77777777" w:rsidR="004A0C50" w:rsidRDefault="004A0C50" w:rsidP="004A0C50">
      <w:pPr>
        <w:spacing w:before="100" w:beforeAutospacing="1" w:after="100" w:afterAutospacing="1"/>
        <w:contextualSpacing/>
        <w:jc w:val="both"/>
        <w:rPr>
          <w:rFonts w:ascii="Times New Roman" w:hAnsi="Times New Roman"/>
          <w:sz w:val="24"/>
          <w:szCs w:val="24"/>
        </w:rPr>
      </w:pPr>
    </w:p>
    <w:p w14:paraId="6FD0AA48" w14:textId="3463077F" w:rsidR="004A0C50" w:rsidRDefault="004A0C50" w:rsidP="004A0C50">
      <w:pPr>
        <w:spacing w:before="100" w:beforeAutospacing="1" w:after="100" w:afterAutospacing="1"/>
        <w:contextualSpacing/>
        <w:jc w:val="both"/>
        <w:rPr>
          <w:rFonts w:ascii="Times New Roman" w:hAnsi="Times New Roman"/>
          <w:sz w:val="24"/>
          <w:szCs w:val="24"/>
        </w:rPr>
      </w:pPr>
      <w:bookmarkStart w:id="10" w:name="_Hlk201052175"/>
      <w:r>
        <w:rPr>
          <w:rFonts w:ascii="Times New Roman" w:hAnsi="Times New Roman"/>
          <w:sz w:val="24"/>
          <w:szCs w:val="24"/>
        </w:rPr>
        <w:t>Esitatud t</w:t>
      </w:r>
      <w:r w:rsidRPr="005E1398">
        <w:rPr>
          <w:rFonts w:ascii="Times New Roman" w:hAnsi="Times New Roman"/>
          <w:sz w:val="24"/>
          <w:szCs w:val="24"/>
        </w:rPr>
        <w:t xml:space="preserve">aotluse alusel </w:t>
      </w:r>
      <w:r>
        <w:rPr>
          <w:rFonts w:ascii="Times New Roman" w:hAnsi="Times New Roman"/>
          <w:sz w:val="24"/>
          <w:szCs w:val="24"/>
        </w:rPr>
        <w:t xml:space="preserve">kavandatakse kahe uue kanala püstitamist, kus hõlmatakse täiendavalt Kalda tee 7 ja </w:t>
      </w:r>
      <w:proofErr w:type="spellStart"/>
      <w:r>
        <w:rPr>
          <w:rFonts w:ascii="Times New Roman" w:hAnsi="Times New Roman"/>
          <w:sz w:val="24"/>
          <w:szCs w:val="24"/>
        </w:rPr>
        <w:t>Kukela</w:t>
      </w:r>
      <w:proofErr w:type="spellEnd"/>
      <w:r>
        <w:rPr>
          <w:rFonts w:ascii="Times New Roman" w:hAnsi="Times New Roman"/>
          <w:sz w:val="24"/>
          <w:szCs w:val="24"/>
        </w:rPr>
        <w:t xml:space="preserve"> katastriüksused</w:t>
      </w:r>
      <w:bookmarkEnd w:id="10"/>
      <w:r>
        <w:rPr>
          <w:rFonts w:ascii="Times New Roman" w:hAnsi="Times New Roman"/>
          <w:sz w:val="24"/>
          <w:szCs w:val="24"/>
        </w:rPr>
        <w:t xml:space="preserve">. Tegevuste alla kuuluvad pinnase ettevalmistamine, ehitustegevused ja ala korrastamine. Planeeritavas kanalahoonetes (kanala nr 2 ja kanala nr 3) kavandatakse kasvatada kuni 2 x 59 999 munakana. </w:t>
      </w:r>
      <w:r w:rsidRPr="00B3579B">
        <w:rPr>
          <w:rFonts w:ascii="Times New Roman" w:hAnsi="Times New Roman"/>
          <w:sz w:val="24"/>
          <w:szCs w:val="24"/>
        </w:rPr>
        <w:t>Uu</w:t>
      </w:r>
      <w:r w:rsidR="00B3579B" w:rsidRPr="00B3579B">
        <w:rPr>
          <w:rFonts w:ascii="Times New Roman" w:hAnsi="Times New Roman"/>
          <w:sz w:val="24"/>
          <w:szCs w:val="24"/>
        </w:rPr>
        <w:t>ed</w:t>
      </w:r>
      <w:r w:rsidRPr="00B3579B">
        <w:rPr>
          <w:rFonts w:ascii="Times New Roman" w:hAnsi="Times New Roman"/>
          <w:sz w:val="24"/>
          <w:szCs w:val="24"/>
        </w:rPr>
        <w:t xml:space="preserve"> </w:t>
      </w:r>
      <w:r w:rsidR="00B3579B" w:rsidRPr="00B3579B">
        <w:rPr>
          <w:rFonts w:ascii="Times New Roman" w:hAnsi="Times New Roman"/>
          <w:sz w:val="24"/>
          <w:szCs w:val="24"/>
        </w:rPr>
        <w:t xml:space="preserve">kavandatavad kanalad </w:t>
      </w:r>
      <w:r w:rsidR="00B3579B" w:rsidRPr="00682AD6">
        <w:rPr>
          <w:rFonts w:ascii="Times New Roman" w:hAnsi="Times New Roman"/>
          <w:sz w:val="24"/>
          <w:szCs w:val="24"/>
        </w:rPr>
        <w:t>(2 hoonet)</w:t>
      </w:r>
      <w:r w:rsidR="00B3579B" w:rsidRPr="003326C8">
        <w:rPr>
          <w:rFonts w:ascii="Times New Roman" w:hAnsi="Times New Roman"/>
          <w:sz w:val="24"/>
          <w:szCs w:val="24"/>
        </w:rPr>
        <w:t xml:space="preserve">. </w:t>
      </w:r>
      <w:r>
        <w:rPr>
          <w:rFonts w:ascii="Times New Roman" w:hAnsi="Times New Roman"/>
          <w:sz w:val="24"/>
          <w:szCs w:val="24"/>
        </w:rPr>
        <w:t xml:space="preserve"> koos selle kõrvale rajatava tahkesõnnikuhoidlatega kavandatakse püstitamisel olevast  kanalast nr 1 (</w:t>
      </w:r>
      <w:proofErr w:type="spellStart"/>
      <w:r>
        <w:rPr>
          <w:rFonts w:ascii="Times New Roman" w:hAnsi="Times New Roman"/>
          <w:sz w:val="24"/>
          <w:szCs w:val="24"/>
        </w:rPr>
        <w:t>ehr</w:t>
      </w:r>
      <w:proofErr w:type="spellEnd"/>
      <w:r>
        <w:rPr>
          <w:rFonts w:ascii="Times New Roman" w:hAnsi="Times New Roman"/>
          <w:sz w:val="24"/>
          <w:szCs w:val="24"/>
        </w:rPr>
        <w:t xml:space="preserve"> kood </w:t>
      </w:r>
      <w:r w:rsidRPr="009101B1">
        <w:rPr>
          <w:rFonts w:ascii="Times New Roman" w:hAnsi="Times New Roman"/>
          <w:sz w:val="24"/>
          <w:szCs w:val="24"/>
        </w:rPr>
        <w:t>121442267</w:t>
      </w:r>
      <w:r>
        <w:rPr>
          <w:rFonts w:ascii="Times New Roman" w:hAnsi="Times New Roman"/>
          <w:sz w:val="24"/>
          <w:szCs w:val="24"/>
        </w:rPr>
        <w:t>) lääne poole. Kanalate ligikaudne ehitisealune pind kokku on kuni 7500 m</w:t>
      </w:r>
      <w:r>
        <w:rPr>
          <w:rFonts w:ascii="Times New Roman" w:hAnsi="Times New Roman"/>
          <w:sz w:val="24"/>
          <w:szCs w:val="24"/>
          <w:vertAlign w:val="superscript"/>
        </w:rPr>
        <w:t>2</w:t>
      </w:r>
      <w:r>
        <w:rPr>
          <w:rFonts w:ascii="Times New Roman" w:hAnsi="Times New Roman"/>
          <w:sz w:val="24"/>
          <w:szCs w:val="24"/>
        </w:rPr>
        <w:t xml:space="preserve">, kõrgus kuni 9 m. Tahkesõnnikuhoidlate ehitisealune pind on ligikaudu 100 </w:t>
      </w:r>
      <w:r w:rsidRPr="00B843B1">
        <w:rPr>
          <w:rFonts w:ascii="Times New Roman" w:hAnsi="Times New Roman"/>
          <w:sz w:val="24"/>
          <w:szCs w:val="24"/>
        </w:rPr>
        <w:t>m</w:t>
      </w:r>
      <w:r>
        <w:rPr>
          <w:rFonts w:ascii="Times New Roman" w:hAnsi="Times New Roman"/>
          <w:sz w:val="24"/>
          <w:szCs w:val="24"/>
          <w:vertAlign w:val="superscript"/>
        </w:rPr>
        <w:t>2</w:t>
      </w:r>
      <w:r>
        <w:rPr>
          <w:rFonts w:ascii="Times New Roman" w:hAnsi="Times New Roman"/>
          <w:sz w:val="24"/>
          <w:szCs w:val="24"/>
        </w:rPr>
        <w:t>, kõrgus 7,5 m. Katusega hoidlad on piiratud neljast küljest seintega ja suletava uksega.</w:t>
      </w:r>
    </w:p>
    <w:p w14:paraId="33218CCF" w14:textId="77777777" w:rsidR="004A0C50" w:rsidRDefault="004A0C50" w:rsidP="004A0C50">
      <w:pPr>
        <w:spacing w:before="100" w:beforeAutospacing="1" w:after="100" w:afterAutospacing="1"/>
        <w:contextualSpacing/>
        <w:jc w:val="both"/>
        <w:rPr>
          <w:rFonts w:ascii="Times New Roman" w:hAnsi="Times New Roman"/>
          <w:sz w:val="24"/>
          <w:szCs w:val="24"/>
        </w:rPr>
      </w:pPr>
    </w:p>
    <w:p w14:paraId="2923B665" w14:textId="77777777" w:rsidR="004A0C50" w:rsidRDefault="004A0C50" w:rsidP="004A0C50">
      <w:pPr>
        <w:spacing w:before="100" w:beforeAutospacing="1" w:after="100" w:afterAutospacing="1"/>
        <w:contextualSpacing/>
        <w:jc w:val="both"/>
        <w:rPr>
          <w:rFonts w:ascii="Times New Roman" w:hAnsi="Times New Roman"/>
          <w:sz w:val="24"/>
          <w:szCs w:val="24"/>
        </w:rPr>
      </w:pPr>
      <w:r>
        <w:rPr>
          <w:rFonts w:ascii="Times New Roman" w:hAnsi="Times New Roman"/>
          <w:sz w:val="24"/>
          <w:szCs w:val="24"/>
        </w:rPr>
        <w:t>Projekteerimistingimuste taotluse lisadokumendina esitati "</w:t>
      </w:r>
      <w:proofErr w:type="spellStart"/>
      <w:r>
        <w:rPr>
          <w:rFonts w:ascii="Times New Roman" w:hAnsi="Times New Roman"/>
          <w:sz w:val="24"/>
          <w:szCs w:val="24"/>
        </w:rPr>
        <w:t>Rosma</w:t>
      </w:r>
      <w:proofErr w:type="spellEnd"/>
      <w:r>
        <w:rPr>
          <w:rFonts w:ascii="Times New Roman" w:hAnsi="Times New Roman"/>
          <w:sz w:val="24"/>
          <w:szCs w:val="24"/>
        </w:rPr>
        <w:t xml:space="preserve"> kanala laienduse keskkonnamõjude eelhinnangu sisendandmed ja eksperthinnang keskkonnamõju olulisuse kohta" (</w:t>
      </w:r>
      <w:r w:rsidRPr="00E63373">
        <w:rPr>
          <w:rFonts w:ascii="Times New Roman" w:hAnsi="Times New Roman"/>
          <w:sz w:val="24"/>
          <w:szCs w:val="24"/>
        </w:rPr>
        <w:t>OÜ Hendrikson &amp; Ko</w:t>
      </w:r>
      <w:r>
        <w:rPr>
          <w:rFonts w:ascii="Times New Roman" w:hAnsi="Times New Roman"/>
          <w:sz w:val="24"/>
          <w:szCs w:val="24"/>
        </w:rPr>
        <w:t xml:space="preserve">, töö nr </w:t>
      </w:r>
      <w:r w:rsidRPr="00CF194A">
        <w:rPr>
          <w:rFonts w:ascii="Times New Roman" w:hAnsi="Times New Roman"/>
          <w:sz w:val="24"/>
          <w:szCs w:val="24"/>
        </w:rPr>
        <w:t>26005438</w:t>
      </w:r>
      <w:r>
        <w:rPr>
          <w:rFonts w:ascii="Times New Roman" w:hAnsi="Times New Roman"/>
          <w:sz w:val="24"/>
          <w:szCs w:val="24"/>
        </w:rPr>
        <w:t>/19.05.2026). Keskkonnamõju hindamise (</w:t>
      </w:r>
      <w:r w:rsidRPr="00B079E0">
        <w:rPr>
          <w:rFonts w:ascii="Times New Roman" w:hAnsi="Times New Roman"/>
          <w:i/>
          <w:iCs/>
          <w:sz w:val="24"/>
          <w:szCs w:val="24"/>
        </w:rPr>
        <w:t>edaspidi KMH</w:t>
      </w:r>
      <w:r w:rsidRPr="00B079E0">
        <w:rPr>
          <w:rFonts w:ascii="Times New Roman" w:hAnsi="Times New Roman"/>
          <w:sz w:val="24"/>
          <w:szCs w:val="24"/>
        </w:rPr>
        <w:t xml:space="preserve">) kohustuslikkus on sätestatud </w:t>
      </w:r>
      <w:proofErr w:type="spellStart"/>
      <w:r w:rsidRPr="00B079E0">
        <w:rPr>
          <w:rFonts w:ascii="Times New Roman" w:hAnsi="Times New Roman"/>
          <w:sz w:val="24"/>
          <w:szCs w:val="24"/>
        </w:rPr>
        <w:t>KeHJS</w:t>
      </w:r>
      <w:proofErr w:type="spellEnd"/>
      <w:r w:rsidRPr="00B079E0">
        <w:rPr>
          <w:rFonts w:ascii="Times New Roman" w:hAnsi="Times New Roman"/>
          <w:sz w:val="24"/>
          <w:szCs w:val="24"/>
        </w:rPr>
        <w:t>-i §</w:t>
      </w:r>
      <w:r>
        <w:rPr>
          <w:rFonts w:ascii="Times New Roman" w:hAnsi="Times New Roman"/>
          <w:sz w:val="24"/>
          <w:szCs w:val="24"/>
        </w:rPr>
        <w:t xml:space="preserve"> </w:t>
      </w:r>
      <w:r w:rsidRPr="00B079E0">
        <w:rPr>
          <w:rFonts w:ascii="Times New Roman" w:hAnsi="Times New Roman"/>
          <w:sz w:val="24"/>
          <w:szCs w:val="24"/>
        </w:rPr>
        <w:t>6 l</w:t>
      </w:r>
      <w:r>
        <w:rPr>
          <w:rFonts w:ascii="Times New Roman" w:hAnsi="Times New Roman"/>
          <w:sz w:val="24"/>
          <w:szCs w:val="24"/>
        </w:rPr>
        <w:t>õikes</w:t>
      </w:r>
      <w:r w:rsidRPr="00B079E0">
        <w:rPr>
          <w:rFonts w:ascii="Times New Roman" w:hAnsi="Times New Roman"/>
          <w:sz w:val="24"/>
          <w:szCs w:val="24"/>
        </w:rPr>
        <w:t xml:space="preserve"> 1. Kavandatav tegevus ei kuulu </w:t>
      </w:r>
      <w:proofErr w:type="spellStart"/>
      <w:r w:rsidRPr="00B079E0">
        <w:rPr>
          <w:rFonts w:ascii="Times New Roman" w:hAnsi="Times New Roman"/>
          <w:sz w:val="24"/>
          <w:szCs w:val="24"/>
        </w:rPr>
        <w:t>KeHJS</w:t>
      </w:r>
      <w:proofErr w:type="spellEnd"/>
      <w:r w:rsidRPr="00B079E0">
        <w:rPr>
          <w:rFonts w:ascii="Times New Roman" w:hAnsi="Times New Roman"/>
          <w:sz w:val="24"/>
          <w:szCs w:val="24"/>
        </w:rPr>
        <w:t>-i §</w:t>
      </w:r>
      <w:r>
        <w:rPr>
          <w:rFonts w:ascii="Times New Roman" w:hAnsi="Times New Roman"/>
          <w:sz w:val="24"/>
          <w:szCs w:val="24"/>
        </w:rPr>
        <w:t xml:space="preserve"> </w:t>
      </w:r>
      <w:r w:rsidRPr="00B079E0">
        <w:rPr>
          <w:rFonts w:ascii="Times New Roman" w:hAnsi="Times New Roman"/>
          <w:sz w:val="24"/>
          <w:szCs w:val="24"/>
        </w:rPr>
        <w:t xml:space="preserve">6 lõike 1 kohaselt KMH kohustusega tegevuste hulka, kuid sama paragrahvi lõike 2 kohaselt tuleb KMH algatamise vajalikkust kaaluda ja anda selle kohta eelhinnang tegutsemisel põllumajanduse valdkonnas. Vabariigi Valitsuse 29.08.2005 määruse nr 224 </w:t>
      </w:r>
      <w:r>
        <w:rPr>
          <w:rFonts w:ascii="Times New Roman" w:hAnsi="Times New Roman"/>
          <w:sz w:val="24"/>
          <w:szCs w:val="24"/>
        </w:rPr>
        <w:t>"</w:t>
      </w:r>
      <w:r w:rsidRPr="00B079E0">
        <w:rPr>
          <w:rFonts w:ascii="Times New Roman" w:hAnsi="Times New Roman"/>
          <w:sz w:val="24"/>
          <w:szCs w:val="24"/>
        </w:rPr>
        <w:t>Tegevusvaldkondade, mille korral tuleb anda keskkonnamõju hindamise vajalikkuse eelhinnang, täpsustatud loetelu</w:t>
      </w:r>
      <w:r>
        <w:rPr>
          <w:rFonts w:ascii="Times New Roman" w:hAnsi="Times New Roman"/>
          <w:sz w:val="24"/>
          <w:szCs w:val="24"/>
        </w:rPr>
        <w:t>"</w:t>
      </w:r>
      <w:r w:rsidRPr="00B079E0">
        <w:rPr>
          <w:rFonts w:ascii="Times New Roman" w:hAnsi="Times New Roman"/>
          <w:sz w:val="24"/>
          <w:szCs w:val="24"/>
        </w:rPr>
        <w:t xml:space="preserve"> § 9 p 8 kohaselt tuleb keskkonnamõju hindamise vajalikkuse eelhinnang anda sellise kodulinnufarmi rajamise ja kodulindude intensiivkasvatuse käitisele, kus peetakse 40 000 kuni 60 000 lindu.</w:t>
      </w:r>
      <w:r>
        <w:rPr>
          <w:rFonts w:ascii="Times New Roman" w:hAnsi="Times New Roman"/>
          <w:sz w:val="24"/>
          <w:szCs w:val="24"/>
        </w:rPr>
        <w:t xml:space="preserve"> </w:t>
      </w:r>
      <w:proofErr w:type="spellStart"/>
      <w:r>
        <w:rPr>
          <w:rFonts w:ascii="Times New Roman" w:hAnsi="Times New Roman"/>
          <w:sz w:val="24"/>
          <w:szCs w:val="24"/>
        </w:rPr>
        <w:t>Rosma</w:t>
      </w:r>
      <w:proofErr w:type="spellEnd"/>
      <w:r>
        <w:rPr>
          <w:rFonts w:ascii="Times New Roman" w:hAnsi="Times New Roman"/>
          <w:sz w:val="24"/>
          <w:szCs w:val="24"/>
        </w:rPr>
        <w:t xml:space="preserve"> kanala laienduse keskkonnamõjude eelhinnangu sisendandmed ja eksperthinnang keskkonnamõju olulisuse kohta" (</w:t>
      </w:r>
      <w:r w:rsidRPr="00E63373">
        <w:rPr>
          <w:rFonts w:ascii="Times New Roman" w:hAnsi="Times New Roman"/>
          <w:sz w:val="24"/>
          <w:szCs w:val="24"/>
        </w:rPr>
        <w:t>OÜ Hendrikson &amp; Ko</w:t>
      </w:r>
      <w:r>
        <w:rPr>
          <w:rFonts w:ascii="Times New Roman" w:hAnsi="Times New Roman"/>
          <w:sz w:val="24"/>
          <w:szCs w:val="24"/>
        </w:rPr>
        <w:t xml:space="preserve">, töö nr </w:t>
      </w:r>
      <w:r w:rsidRPr="00CF194A">
        <w:rPr>
          <w:rFonts w:ascii="Times New Roman" w:hAnsi="Times New Roman"/>
          <w:sz w:val="24"/>
          <w:szCs w:val="24"/>
        </w:rPr>
        <w:t>26005438</w:t>
      </w:r>
      <w:r>
        <w:rPr>
          <w:rFonts w:ascii="Times New Roman" w:hAnsi="Times New Roman"/>
          <w:sz w:val="24"/>
          <w:szCs w:val="24"/>
        </w:rPr>
        <w:t>/19.05.2026) kohaselt</w:t>
      </w:r>
      <w:r w:rsidRPr="009D4AAD">
        <w:rPr>
          <w:rFonts w:ascii="Times New Roman" w:hAnsi="Times New Roman"/>
          <w:sz w:val="24"/>
          <w:szCs w:val="24"/>
        </w:rPr>
        <w:t xml:space="preserve"> ei kavandata suurendada kodulindude arvu (milleks jääb 123 520 + 59 999), kuid paigutada kõik linnud ümber uutesse kaasaegsetesse laudahoonetesse. </w:t>
      </w:r>
      <w:r>
        <w:rPr>
          <w:rFonts w:ascii="Times New Roman" w:hAnsi="Times New Roman"/>
          <w:sz w:val="24"/>
          <w:szCs w:val="24"/>
        </w:rPr>
        <w:t>E</w:t>
      </w:r>
      <w:r w:rsidRPr="0085259C">
        <w:rPr>
          <w:rFonts w:ascii="Times New Roman" w:hAnsi="Times New Roman"/>
          <w:sz w:val="24"/>
          <w:szCs w:val="24"/>
        </w:rPr>
        <w:t xml:space="preserve">elhinnangu koostamisel on lähtutud Keskkonnaministri 16.08.2017 määrusest nr 31 </w:t>
      </w:r>
      <w:r>
        <w:rPr>
          <w:rFonts w:ascii="Times New Roman" w:hAnsi="Times New Roman"/>
          <w:sz w:val="24"/>
          <w:szCs w:val="24"/>
        </w:rPr>
        <w:t>"</w:t>
      </w:r>
      <w:r w:rsidRPr="0085259C">
        <w:rPr>
          <w:rFonts w:ascii="Times New Roman" w:hAnsi="Times New Roman"/>
          <w:sz w:val="24"/>
          <w:szCs w:val="24"/>
        </w:rPr>
        <w:t>Eelhinnangu sisu täpsustatud nõuded</w:t>
      </w:r>
      <w:r>
        <w:rPr>
          <w:rFonts w:ascii="Times New Roman" w:hAnsi="Times New Roman"/>
          <w:sz w:val="24"/>
          <w:szCs w:val="24"/>
        </w:rPr>
        <w:t>".</w:t>
      </w:r>
      <w:r w:rsidRPr="005952F4">
        <w:rPr>
          <w:rFonts w:cs="Calibri"/>
          <w:color w:val="000000"/>
          <w:sz w:val="24"/>
          <w:szCs w:val="24"/>
        </w:rPr>
        <w:t xml:space="preserve"> </w:t>
      </w:r>
    </w:p>
    <w:p w14:paraId="5A190852" w14:textId="77777777" w:rsidR="004A0C50" w:rsidRDefault="004A0C50" w:rsidP="004A0C50">
      <w:pPr>
        <w:spacing w:before="100" w:beforeAutospacing="1" w:after="100" w:afterAutospacing="1"/>
        <w:contextualSpacing/>
        <w:jc w:val="both"/>
        <w:rPr>
          <w:rFonts w:ascii="Times New Roman" w:hAnsi="Times New Roman"/>
          <w:sz w:val="24"/>
          <w:szCs w:val="24"/>
        </w:rPr>
      </w:pPr>
      <w:bookmarkStart w:id="11" w:name="_Hlk201058379"/>
    </w:p>
    <w:p w14:paraId="0D612482" w14:textId="77777777" w:rsidR="004A0C50" w:rsidRPr="00871C63" w:rsidRDefault="004A0C50" w:rsidP="004A0C50">
      <w:pPr>
        <w:spacing w:before="100" w:beforeAutospacing="1" w:after="100" w:afterAutospacing="1"/>
        <w:contextualSpacing/>
        <w:jc w:val="both"/>
        <w:rPr>
          <w:rFonts w:ascii="Times New Roman" w:hAnsi="Times New Roman"/>
          <w:sz w:val="24"/>
          <w:szCs w:val="24"/>
        </w:rPr>
      </w:pPr>
      <w:r>
        <w:rPr>
          <w:rFonts w:ascii="Times New Roman" w:hAnsi="Times New Roman"/>
          <w:sz w:val="24"/>
          <w:szCs w:val="24"/>
        </w:rPr>
        <w:t>E</w:t>
      </w:r>
      <w:r w:rsidRPr="00871C63">
        <w:rPr>
          <w:rFonts w:ascii="Times New Roman" w:hAnsi="Times New Roman"/>
          <w:sz w:val="24"/>
          <w:szCs w:val="24"/>
        </w:rPr>
        <w:t xml:space="preserve">elhinnangu käigus jõuti tulemusele, et arvestades hetkel teadaolevat informatsiooni kavandatava tegevuse, asukoha keskkonnatingimuste ja piirkonna edasise arengusuuna kohta, ei ole alust eeldada olulise ebasoodsa keskkonnamõju kaasnemist </w:t>
      </w:r>
      <w:proofErr w:type="spellStart"/>
      <w:r>
        <w:rPr>
          <w:rFonts w:ascii="Times New Roman" w:hAnsi="Times New Roman"/>
          <w:sz w:val="24"/>
          <w:szCs w:val="24"/>
        </w:rPr>
        <w:t>KeHJS</w:t>
      </w:r>
      <w:proofErr w:type="spellEnd"/>
      <w:r>
        <w:rPr>
          <w:rFonts w:ascii="Times New Roman" w:hAnsi="Times New Roman"/>
          <w:sz w:val="24"/>
          <w:szCs w:val="24"/>
        </w:rPr>
        <w:t xml:space="preserve">-i </w:t>
      </w:r>
      <w:r w:rsidRPr="00871C63">
        <w:rPr>
          <w:rFonts w:ascii="Times New Roman" w:hAnsi="Times New Roman"/>
          <w:sz w:val="24"/>
          <w:szCs w:val="24"/>
        </w:rPr>
        <w:t>mõistes kavandatava tegevuse ellu viimisel ning KMH algatamine ei ole hetkel otstarbekas.</w:t>
      </w:r>
    </w:p>
    <w:bookmarkEnd w:id="11"/>
    <w:p w14:paraId="62C24639" w14:textId="77777777" w:rsidR="004A0C50" w:rsidRPr="00875325" w:rsidRDefault="004A0C50" w:rsidP="004A0C50">
      <w:pPr>
        <w:spacing w:before="100" w:beforeAutospacing="1" w:after="100" w:afterAutospacing="1"/>
        <w:contextualSpacing/>
        <w:jc w:val="both"/>
        <w:rPr>
          <w:rFonts w:ascii="Times New Roman" w:hAnsi="Times New Roman"/>
          <w:sz w:val="24"/>
          <w:szCs w:val="24"/>
        </w:rPr>
      </w:pPr>
    </w:p>
    <w:p w14:paraId="520CDEFC" w14:textId="77777777" w:rsidR="004A0C50" w:rsidRDefault="004A0C50" w:rsidP="004A0C50">
      <w:pPr>
        <w:spacing w:before="100" w:beforeAutospacing="1" w:after="100" w:afterAutospacing="1"/>
        <w:contextualSpacing/>
        <w:jc w:val="both"/>
        <w:rPr>
          <w:rFonts w:ascii="Times New Roman" w:hAnsi="Times New Roman"/>
          <w:sz w:val="24"/>
          <w:szCs w:val="24"/>
        </w:rPr>
      </w:pPr>
      <w:bookmarkStart w:id="12" w:name="_Hlk196819743"/>
      <w:r w:rsidRPr="00A94C7C">
        <w:rPr>
          <w:rFonts w:ascii="Times New Roman" w:hAnsi="Times New Roman"/>
          <w:sz w:val="24"/>
          <w:szCs w:val="24"/>
        </w:rPr>
        <w:t>E</w:t>
      </w:r>
      <w:r>
        <w:rPr>
          <w:rFonts w:ascii="Times New Roman" w:hAnsi="Times New Roman"/>
          <w:sz w:val="24"/>
          <w:szCs w:val="24"/>
        </w:rPr>
        <w:t>hitusseadustiku</w:t>
      </w:r>
      <w:r w:rsidRPr="00A94C7C">
        <w:rPr>
          <w:rFonts w:ascii="Times New Roman" w:hAnsi="Times New Roman"/>
          <w:sz w:val="24"/>
          <w:szCs w:val="24"/>
        </w:rPr>
        <w:t xml:space="preserve"> § 31 lõige 1 alusel </w:t>
      </w:r>
      <w:r>
        <w:rPr>
          <w:rFonts w:ascii="Times New Roman" w:hAnsi="Times New Roman"/>
          <w:sz w:val="24"/>
          <w:szCs w:val="24"/>
        </w:rPr>
        <w:t xml:space="preserve">otsustab vallavalitsus projekteerimistingimuste andmine korraldada avatud menetlusena. </w:t>
      </w:r>
      <w:r w:rsidRPr="00EA7D96">
        <w:rPr>
          <w:rFonts w:ascii="Times New Roman" w:hAnsi="Times New Roman"/>
          <w:sz w:val="24"/>
          <w:szCs w:val="24"/>
        </w:rPr>
        <w:t xml:space="preserve">Avatud menetluse läbiviimisel lähtutakse haldusmenetluse seaduse 3. peatüki regulatsioonist ning haldusorgan võib viia avatud menetluse läbi juhul, kui see on asja lahendamiseks vajalik ega kahjusta oluliselt menetlusosaliste huve. Käesoleval juhul leiab Põlva Vallavalitsus, et avatud menetluse korraldamine on asjakohane selleks, et piirnevate kinnisasjade omanikele anda võimalus projekteerimistingimustega tutvumiseks ning </w:t>
      </w:r>
      <w:r>
        <w:rPr>
          <w:rFonts w:ascii="Times New Roman" w:hAnsi="Times New Roman"/>
          <w:sz w:val="24"/>
          <w:szCs w:val="24"/>
        </w:rPr>
        <w:t>hoone</w:t>
      </w:r>
      <w:r w:rsidRPr="00EA7D96">
        <w:rPr>
          <w:rFonts w:ascii="Times New Roman" w:hAnsi="Times New Roman"/>
          <w:sz w:val="24"/>
          <w:szCs w:val="24"/>
        </w:rPr>
        <w:t xml:space="preserve"> kavandajatele huvitatutele selgituste jagamiseks.</w:t>
      </w:r>
    </w:p>
    <w:p w14:paraId="52D34110" w14:textId="77777777" w:rsidR="004A0C50" w:rsidRDefault="004A0C50" w:rsidP="004A0C50">
      <w:pPr>
        <w:spacing w:before="100" w:beforeAutospacing="1" w:after="100" w:afterAutospacing="1"/>
        <w:contextualSpacing/>
        <w:jc w:val="both"/>
        <w:rPr>
          <w:rFonts w:ascii="Times New Roman" w:hAnsi="Times New Roman"/>
          <w:sz w:val="24"/>
          <w:szCs w:val="24"/>
        </w:rPr>
      </w:pPr>
    </w:p>
    <w:p w14:paraId="0D73E2A6" w14:textId="0D329782" w:rsidR="004A0C50" w:rsidRPr="001D3EB4" w:rsidRDefault="004A0C50" w:rsidP="004A0C50">
      <w:pPr>
        <w:spacing w:before="100" w:beforeAutospacing="1" w:after="100" w:afterAutospacing="1"/>
        <w:contextualSpacing/>
        <w:jc w:val="both"/>
        <w:rPr>
          <w:rFonts w:ascii="Times New Roman" w:hAnsi="Times New Roman"/>
          <w:sz w:val="24"/>
          <w:szCs w:val="24"/>
        </w:rPr>
      </w:pPr>
      <w:r w:rsidRPr="001D3EB4">
        <w:rPr>
          <w:rFonts w:ascii="Times New Roman" w:hAnsi="Times New Roman"/>
          <w:sz w:val="24"/>
          <w:szCs w:val="24"/>
        </w:rPr>
        <w:t xml:space="preserve">30.06.2026 toimus </w:t>
      </w:r>
      <w:r>
        <w:rPr>
          <w:rFonts w:ascii="Times New Roman" w:hAnsi="Times New Roman"/>
          <w:sz w:val="24"/>
          <w:szCs w:val="24"/>
        </w:rPr>
        <w:t xml:space="preserve">Põlva vallamajas </w:t>
      </w:r>
      <w:r w:rsidRPr="001D3EB4">
        <w:rPr>
          <w:rFonts w:ascii="Times New Roman" w:hAnsi="Times New Roman"/>
          <w:sz w:val="24"/>
          <w:szCs w:val="24"/>
        </w:rPr>
        <w:t xml:space="preserve">eelarutelu teemal : </w:t>
      </w:r>
      <w:proofErr w:type="spellStart"/>
      <w:r w:rsidRPr="001D3EB4">
        <w:rPr>
          <w:rFonts w:ascii="Times New Roman" w:hAnsi="Times New Roman"/>
          <w:sz w:val="24"/>
          <w:szCs w:val="24"/>
        </w:rPr>
        <w:t>Rosma</w:t>
      </w:r>
      <w:proofErr w:type="spellEnd"/>
      <w:r w:rsidRPr="001D3EB4">
        <w:rPr>
          <w:rFonts w:ascii="Times New Roman" w:hAnsi="Times New Roman"/>
          <w:sz w:val="24"/>
          <w:szCs w:val="24"/>
        </w:rPr>
        <w:t xml:space="preserve"> külas paikneva kanala kompleksi kaasajastamine ja vastavusse viimine kaasaja nõuetele. Kahe kaasaegse kanala püstitamine. </w:t>
      </w:r>
      <w:r w:rsidR="00025896" w:rsidRPr="00025896">
        <w:rPr>
          <w:rFonts w:ascii="Times New Roman" w:hAnsi="Times New Roman"/>
          <w:sz w:val="24"/>
          <w:szCs w:val="24"/>
        </w:rPr>
        <w:t>Koosoleku eesmärgiks oli juba varakult kaasata temaatikasse lähi naabrid, piirkonna külaseltsi esindajad. Eesmärgiks oli asjakohase info edastamine varasemalt temaatika vastu aktiivset huvi ülesnäidanud osapooltele. Tegemist ei olnud avaliku koosolekuga vaid ühise eelaruteluga.</w:t>
      </w:r>
    </w:p>
    <w:p w14:paraId="31CAB9FF" w14:textId="77777777" w:rsidR="004A0C50" w:rsidRDefault="004A0C50" w:rsidP="004A0C50">
      <w:pPr>
        <w:spacing w:before="100" w:beforeAutospacing="1" w:after="100" w:afterAutospacing="1"/>
        <w:contextualSpacing/>
        <w:jc w:val="both"/>
        <w:rPr>
          <w:rFonts w:ascii="Times New Roman" w:hAnsi="Times New Roman"/>
          <w:sz w:val="24"/>
          <w:szCs w:val="24"/>
        </w:rPr>
      </w:pPr>
    </w:p>
    <w:p w14:paraId="75738813" w14:textId="77777777" w:rsidR="00025896" w:rsidRDefault="00025896" w:rsidP="00025896">
      <w:pPr>
        <w:spacing w:before="100" w:beforeAutospacing="1" w:after="100" w:afterAutospacing="1"/>
        <w:contextualSpacing/>
        <w:jc w:val="both"/>
        <w:rPr>
          <w:rFonts w:ascii="Times New Roman" w:hAnsi="Times New Roman"/>
          <w:sz w:val="24"/>
          <w:szCs w:val="24"/>
        </w:rPr>
      </w:pPr>
      <w:r>
        <w:rPr>
          <w:rFonts w:ascii="Times New Roman" w:hAnsi="Times New Roman"/>
          <w:sz w:val="24"/>
          <w:szCs w:val="24"/>
        </w:rPr>
        <w:t>Projekteerimistingimuste</w:t>
      </w:r>
      <w:r w:rsidRPr="005E1398">
        <w:rPr>
          <w:rFonts w:ascii="Times New Roman" w:hAnsi="Times New Roman"/>
          <w:sz w:val="24"/>
          <w:szCs w:val="24"/>
        </w:rPr>
        <w:t xml:space="preserve"> eelnõu koos lisaga avalikustati </w:t>
      </w:r>
      <w:bookmarkStart w:id="13" w:name="_Hlk173746823"/>
      <w:r>
        <w:rPr>
          <w:rFonts w:ascii="Times New Roman" w:hAnsi="Times New Roman"/>
          <w:sz w:val="24"/>
          <w:szCs w:val="24"/>
        </w:rPr>
        <w:t>13.</w:t>
      </w:r>
      <w:r w:rsidRPr="005F4EFB">
        <w:rPr>
          <w:rFonts w:ascii="Times New Roman" w:hAnsi="Times New Roman"/>
          <w:sz w:val="24"/>
          <w:szCs w:val="24"/>
        </w:rPr>
        <w:t>0</w:t>
      </w:r>
      <w:r>
        <w:rPr>
          <w:rFonts w:ascii="Times New Roman" w:hAnsi="Times New Roman"/>
          <w:sz w:val="24"/>
          <w:szCs w:val="24"/>
        </w:rPr>
        <w:t>8</w:t>
      </w:r>
      <w:r w:rsidRPr="005F4EFB">
        <w:rPr>
          <w:rFonts w:ascii="Times New Roman" w:hAnsi="Times New Roman"/>
          <w:sz w:val="24"/>
          <w:szCs w:val="24"/>
        </w:rPr>
        <w:t>.202</w:t>
      </w:r>
      <w:r>
        <w:rPr>
          <w:rFonts w:ascii="Times New Roman" w:hAnsi="Times New Roman"/>
          <w:sz w:val="24"/>
          <w:szCs w:val="24"/>
        </w:rPr>
        <w:t>6</w:t>
      </w:r>
      <w:r w:rsidRPr="005F4EFB">
        <w:rPr>
          <w:rFonts w:ascii="Times New Roman" w:hAnsi="Times New Roman"/>
          <w:sz w:val="24"/>
          <w:szCs w:val="24"/>
        </w:rPr>
        <w:t xml:space="preserve"> kuni</w:t>
      </w:r>
      <w:r>
        <w:rPr>
          <w:rFonts w:ascii="Times New Roman" w:hAnsi="Times New Roman"/>
          <w:sz w:val="24"/>
          <w:szCs w:val="24"/>
        </w:rPr>
        <w:t xml:space="preserve"> 28.</w:t>
      </w:r>
      <w:r w:rsidRPr="005F4EFB">
        <w:rPr>
          <w:rFonts w:ascii="Times New Roman" w:hAnsi="Times New Roman"/>
          <w:sz w:val="24"/>
          <w:szCs w:val="24"/>
        </w:rPr>
        <w:t>0</w:t>
      </w:r>
      <w:r>
        <w:rPr>
          <w:rFonts w:ascii="Times New Roman" w:hAnsi="Times New Roman"/>
          <w:sz w:val="24"/>
          <w:szCs w:val="24"/>
        </w:rPr>
        <w:t>8</w:t>
      </w:r>
      <w:r w:rsidRPr="005F4EFB">
        <w:rPr>
          <w:rFonts w:ascii="Times New Roman" w:hAnsi="Times New Roman"/>
          <w:sz w:val="24"/>
          <w:szCs w:val="24"/>
        </w:rPr>
        <w:t>.202</w:t>
      </w:r>
      <w:r>
        <w:rPr>
          <w:rFonts w:ascii="Times New Roman" w:hAnsi="Times New Roman"/>
          <w:sz w:val="24"/>
          <w:szCs w:val="24"/>
        </w:rPr>
        <w:t>6</w:t>
      </w:r>
      <w:r w:rsidRPr="003737E9">
        <w:t xml:space="preserve"> </w:t>
      </w:r>
      <w:bookmarkEnd w:id="13"/>
      <w:r w:rsidRPr="005E1398">
        <w:rPr>
          <w:rFonts w:ascii="Times New Roman" w:hAnsi="Times New Roman"/>
          <w:sz w:val="24"/>
          <w:szCs w:val="24"/>
        </w:rPr>
        <w:t xml:space="preserve">Põlva valla veebilehel ja teade avatud menetluse kestuse kohta </w:t>
      </w:r>
      <w:r>
        <w:rPr>
          <w:rFonts w:ascii="Times New Roman" w:hAnsi="Times New Roman"/>
          <w:sz w:val="24"/>
          <w:szCs w:val="24"/>
        </w:rPr>
        <w:t xml:space="preserve">13.08.2026 </w:t>
      </w:r>
      <w:r w:rsidRPr="005E1398">
        <w:rPr>
          <w:rFonts w:ascii="Times New Roman" w:hAnsi="Times New Roman"/>
          <w:sz w:val="24"/>
          <w:szCs w:val="24"/>
        </w:rPr>
        <w:t>ajalehes LõunaLeht.</w:t>
      </w:r>
    </w:p>
    <w:p w14:paraId="57511315" w14:textId="77777777" w:rsidR="004A0C50" w:rsidRDefault="004A0C50" w:rsidP="004A0C50">
      <w:pPr>
        <w:spacing w:before="100" w:beforeAutospacing="1" w:after="100" w:afterAutospacing="1"/>
        <w:contextualSpacing/>
        <w:jc w:val="both"/>
        <w:rPr>
          <w:rFonts w:ascii="Times New Roman" w:hAnsi="Times New Roman"/>
          <w:sz w:val="24"/>
          <w:szCs w:val="24"/>
        </w:rPr>
      </w:pPr>
    </w:p>
    <w:p w14:paraId="36AF8658" w14:textId="5035331F" w:rsidR="004A0C50" w:rsidRPr="003B249F" w:rsidRDefault="00025896" w:rsidP="004A0C50">
      <w:pPr>
        <w:spacing w:before="100" w:beforeAutospacing="1" w:after="100" w:afterAutospacing="1"/>
        <w:contextualSpacing/>
        <w:jc w:val="both"/>
        <w:rPr>
          <w:rFonts w:ascii="Times New Roman" w:hAnsi="Times New Roman"/>
          <w:i/>
          <w:iCs/>
          <w:sz w:val="24"/>
          <w:szCs w:val="24"/>
          <w:u w:val="single"/>
        </w:rPr>
      </w:pPr>
      <w:r w:rsidRPr="00025896">
        <w:rPr>
          <w:rFonts w:ascii="Times New Roman" w:hAnsi="Times New Roman"/>
          <w:i/>
          <w:iCs/>
          <w:sz w:val="24"/>
          <w:szCs w:val="24"/>
          <w:u w:val="single"/>
        </w:rPr>
        <w:t>Siinkohal avalikustamise tulemused</w:t>
      </w:r>
      <w:r>
        <w:rPr>
          <w:rFonts w:ascii="Times New Roman" w:hAnsi="Times New Roman"/>
          <w:i/>
          <w:iCs/>
          <w:sz w:val="24"/>
          <w:szCs w:val="24"/>
          <w:u w:val="single"/>
        </w:rPr>
        <w:t>.</w:t>
      </w:r>
    </w:p>
    <w:p w14:paraId="6820C820" w14:textId="77777777" w:rsidR="004A0C50" w:rsidRPr="003B249F" w:rsidRDefault="004A0C50" w:rsidP="004A0C50">
      <w:pPr>
        <w:spacing w:before="100" w:beforeAutospacing="1" w:after="100" w:afterAutospacing="1"/>
        <w:contextualSpacing/>
        <w:jc w:val="both"/>
        <w:rPr>
          <w:rFonts w:ascii="Times New Roman" w:hAnsi="Times New Roman"/>
          <w:i/>
          <w:iCs/>
          <w:sz w:val="24"/>
          <w:szCs w:val="24"/>
          <w:u w:val="single"/>
        </w:rPr>
      </w:pPr>
    </w:p>
    <w:p w14:paraId="4CAA50E9" w14:textId="77777777" w:rsidR="004A0C50" w:rsidRDefault="004A0C50" w:rsidP="004A0C50">
      <w:pPr>
        <w:spacing w:before="100" w:beforeAutospacing="1" w:after="100" w:afterAutospacing="1"/>
        <w:contextualSpacing/>
        <w:jc w:val="both"/>
        <w:rPr>
          <w:rFonts w:ascii="Times New Roman" w:hAnsi="Times New Roman"/>
          <w:sz w:val="24"/>
          <w:szCs w:val="24"/>
        </w:rPr>
      </w:pPr>
      <w:r w:rsidRPr="006428C6">
        <w:rPr>
          <w:rFonts w:ascii="Times New Roman" w:hAnsi="Times New Roman"/>
          <w:sz w:val="24"/>
          <w:szCs w:val="24"/>
        </w:rPr>
        <w:lastRenderedPageBreak/>
        <w:t>Täidetud on eeldused projekteerimistingimuste andmiseks</w:t>
      </w:r>
      <w:r>
        <w:rPr>
          <w:rFonts w:ascii="Times New Roman" w:hAnsi="Times New Roman"/>
          <w:sz w:val="24"/>
          <w:szCs w:val="24"/>
        </w:rPr>
        <w:t>, seejuures on avalikkusele antud võimalus kaasa rääkida avatud menetluses.</w:t>
      </w:r>
    </w:p>
    <w:bookmarkEnd w:id="12"/>
    <w:p w14:paraId="3CEED9F4" w14:textId="77777777" w:rsidR="004A0C50" w:rsidRDefault="004A0C50" w:rsidP="004A0C50">
      <w:pPr>
        <w:spacing w:before="100" w:beforeAutospacing="1" w:after="100" w:afterAutospacing="1"/>
        <w:contextualSpacing/>
        <w:jc w:val="both"/>
        <w:rPr>
          <w:rFonts w:ascii="Times New Roman" w:hAnsi="Times New Roman"/>
          <w:sz w:val="24"/>
          <w:szCs w:val="24"/>
        </w:rPr>
      </w:pPr>
    </w:p>
    <w:p w14:paraId="322C4147" w14:textId="316FFA6D" w:rsidR="004A0C50" w:rsidRPr="0026589F" w:rsidRDefault="004A0C50" w:rsidP="004A0C50">
      <w:pPr>
        <w:spacing w:before="100" w:beforeAutospacing="1" w:after="100" w:afterAutospacing="1"/>
        <w:contextualSpacing/>
        <w:jc w:val="both"/>
        <w:rPr>
          <w:rFonts w:ascii="Times New Roman" w:hAnsi="Times New Roman"/>
          <w:sz w:val="24"/>
          <w:szCs w:val="24"/>
        </w:rPr>
      </w:pPr>
      <w:r>
        <w:rPr>
          <w:rFonts w:ascii="Times New Roman" w:hAnsi="Times New Roman"/>
          <w:sz w:val="24"/>
          <w:szCs w:val="24"/>
        </w:rPr>
        <w:t xml:space="preserve">Lähtudes eeltoodust vallavalitsuse hinnangul </w:t>
      </w:r>
      <w:r w:rsidRPr="00375944">
        <w:rPr>
          <w:rFonts w:ascii="Times New Roman" w:hAnsi="Times New Roman"/>
          <w:sz w:val="24"/>
          <w:szCs w:val="24"/>
        </w:rPr>
        <w:t>kavandatav</w:t>
      </w:r>
      <w:r w:rsidR="00375944" w:rsidRPr="00375944">
        <w:rPr>
          <w:rFonts w:ascii="Times New Roman" w:hAnsi="Times New Roman"/>
          <w:sz w:val="24"/>
          <w:szCs w:val="24"/>
        </w:rPr>
        <w:t>ad</w:t>
      </w:r>
      <w:r w:rsidRPr="00375944">
        <w:rPr>
          <w:rFonts w:ascii="Times New Roman" w:hAnsi="Times New Roman"/>
          <w:sz w:val="24"/>
          <w:szCs w:val="24"/>
        </w:rPr>
        <w:t xml:space="preserve"> </w:t>
      </w:r>
      <w:r w:rsidR="00375944" w:rsidRPr="00375944">
        <w:rPr>
          <w:rFonts w:ascii="Times New Roman" w:hAnsi="Times New Roman"/>
          <w:sz w:val="24"/>
          <w:szCs w:val="24"/>
        </w:rPr>
        <w:t>kanalad (2 hoonet)</w:t>
      </w:r>
      <w:r w:rsidRPr="00375944">
        <w:rPr>
          <w:rFonts w:ascii="Times New Roman" w:hAnsi="Times New Roman"/>
          <w:sz w:val="24"/>
          <w:szCs w:val="24"/>
        </w:rPr>
        <w:t xml:space="preserve"> </w:t>
      </w:r>
      <w:r>
        <w:rPr>
          <w:rFonts w:ascii="Times New Roman" w:hAnsi="Times New Roman"/>
          <w:sz w:val="24"/>
          <w:szCs w:val="24"/>
        </w:rPr>
        <w:t xml:space="preserve">ei halvenda piirkonnas väljakujunenud hoonestuslaadi ning </w:t>
      </w:r>
      <w:r w:rsidR="00375944" w:rsidRPr="00375944">
        <w:rPr>
          <w:rFonts w:ascii="Times New Roman" w:hAnsi="Times New Roman"/>
          <w:sz w:val="24"/>
          <w:szCs w:val="24"/>
        </w:rPr>
        <w:t xml:space="preserve">kavandatavad kanalad (2 hoonet) </w:t>
      </w:r>
      <w:r w:rsidRPr="00885E4D">
        <w:rPr>
          <w:rFonts w:ascii="Times New Roman" w:hAnsi="Times New Roman"/>
          <w:sz w:val="24"/>
          <w:szCs w:val="24"/>
        </w:rPr>
        <w:t>sobi</w:t>
      </w:r>
      <w:r w:rsidR="00375944">
        <w:rPr>
          <w:rFonts w:ascii="Times New Roman" w:hAnsi="Times New Roman"/>
          <w:sz w:val="24"/>
          <w:szCs w:val="24"/>
        </w:rPr>
        <w:t>vad</w:t>
      </w:r>
      <w:r w:rsidRPr="00885E4D">
        <w:rPr>
          <w:rFonts w:ascii="Times New Roman" w:hAnsi="Times New Roman"/>
          <w:sz w:val="24"/>
          <w:szCs w:val="24"/>
        </w:rPr>
        <w:t xml:space="preserve"> mahuliselt ja otstarbekalt väljakujunenud piirkonda</w:t>
      </w:r>
      <w:r>
        <w:rPr>
          <w:rFonts w:ascii="Times New Roman" w:hAnsi="Times New Roman"/>
          <w:sz w:val="24"/>
          <w:szCs w:val="24"/>
        </w:rPr>
        <w:t>. Kavandatav tegevus ei halvenda asukoha keskkonnatingimusi ja mõju inimese tervisele ja heaolule (müratase, jäätmekäitlus, transpordivood jms).</w:t>
      </w:r>
      <w:r w:rsidRPr="00323350">
        <w:rPr>
          <w:rFonts w:ascii="Times New Roman" w:hAnsi="Times New Roman"/>
          <w:sz w:val="24"/>
          <w:szCs w:val="24"/>
        </w:rPr>
        <w:t xml:space="preserve"> </w:t>
      </w:r>
      <w:r w:rsidR="00CD4C70">
        <w:rPr>
          <w:rFonts w:ascii="Times New Roman" w:hAnsi="Times New Roman"/>
          <w:sz w:val="24"/>
          <w:szCs w:val="24"/>
        </w:rPr>
        <w:t>K</w:t>
      </w:r>
      <w:r w:rsidR="00CD4C70" w:rsidRPr="00375944">
        <w:rPr>
          <w:rFonts w:ascii="Times New Roman" w:hAnsi="Times New Roman"/>
          <w:sz w:val="24"/>
          <w:szCs w:val="24"/>
        </w:rPr>
        <w:t>avandatava</w:t>
      </w:r>
      <w:r w:rsidR="00CD4C70">
        <w:rPr>
          <w:rFonts w:ascii="Times New Roman" w:hAnsi="Times New Roman"/>
          <w:sz w:val="24"/>
          <w:szCs w:val="24"/>
        </w:rPr>
        <w:t>te</w:t>
      </w:r>
      <w:r w:rsidR="00CD4C70" w:rsidRPr="00375944">
        <w:rPr>
          <w:rFonts w:ascii="Times New Roman" w:hAnsi="Times New Roman"/>
          <w:sz w:val="24"/>
          <w:szCs w:val="24"/>
        </w:rPr>
        <w:t xml:space="preserve"> kanala</w:t>
      </w:r>
      <w:r w:rsidR="00CD4C70">
        <w:rPr>
          <w:rFonts w:ascii="Times New Roman" w:hAnsi="Times New Roman"/>
          <w:sz w:val="24"/>
          <w:szCs w:val="24"/>
        </w:rPr>
        <w:t>te</w:t>
      </w:r>
      <w:r w:rsidR="00CD4C70" w:rsidRPr="00375944">
        <w:rPr>
          <w:rFonts w:ascii="Times New Roman" w:hAnsi="Times New Roman"/>
          <w:sz w:val="24"/>
          <w:szCs w:val="24"/>
        </w:rPr>
        <w:t xml:space="preserve"> (2 hoonet) </w:t>
      </w:r>
      <w:r w:rsidRPr="002D6964">
        <w:rPr>
          <w:rFonts w:ascii="Times New Roman" w:hAnsi="Times New Roman"/>
          <w:sz w:val="24"/>
          <w:szCs w:val="24"/>
        </w:rPr>
        <w:t xml:space="preserve">eeldatavasse mõjupiirkonda jäävad maatulundusmaad, tootmismaad ja elamumaad. </w:t>
      </w:r>
      <w:proofErr w:type="spellStart"/>
      <w:r w:rsidRPr="002D6964">
        <w:rPr>
          <w:rFonts w:ascii="Times New Roman" w:hAnsi="Times New Roman"/>
          <w:sz w:val="24"/>
          <w:szCs w:val="24"/>
        </w:rPr>
        <w:t>Rosma</w:t>
      </w:r>
      <w:proofErr w:type="spellEnd"/>
      <w:r w:rsidRPr="002D6964">
        <w:rPr>
          <w:rFonts w:ascii="Times New Roman" w:hAnsi="Times New Roman"/>
          <w:sz w:val="24"/>
          <w:szCs w:val="24"/>
        </w:rPr>
        <w:t xml:space="preserve"> kanalakompleksini viib Põlva-Karisilla tee (katastrinumber 61903:003:0729). </w:t>
      </w:r>
      <w:r>
        <w:rPr>
          <w:rFonts w:ascii="Times New Roman" w:hAnsi="Times New Roman"/>
          <w:sz w:val="24"/>
          <w:szCs w:val="24"/>
        </w:rPr>
        <w:t xml:space="preserve">Kanalakompleks </w:t>
      </w:r>
      <w:r w:rsidRPr="002D6964">
        <w:rPr>
          <w:rFonts w:ascii="Times New Roman" w:hAnsi="Times New Roman"/>
          <w:sz w:val="24"/>
          <w:szCs w:val="24"/>
        </w:rPr>
        <w:t xml:space="preserve">asub </w:t>
      </w:r>
      <w:proofErr w:type="spellStart"/>
      <w:r w:rsidRPr="002D6964">
        <w:rPr>
          <w:rFonts w:ascii="Times New Roman" w:hAnsi="Times New Roman"/>
          <w:sz w:val="24"/>
          <w:szCs w:val="24"/>
        </w:rPr>
        <w:t>Rosma</w:t>
      </w:r>
      <w:proofErr w:type="spellEnd"/>
      <w:r w:rsidRPr="002D6964">
        <w:rPr>
          <w:rFonts w:ascii="Times New Roman" w:hAnsi="Times New Roman"/>
          <w:sz w:val="24"/>
          <w:szCs w:val="24"/>
        </w:rPr>
        <w:t xml:space="preserve"> tiheasustuslikust külakeskusest ca 500 meetri ja Põlva linna</w:t>
      </w:r>
      <w:r>
        <w:rPr>
          <w:rFonts w:ascii="Times New Roman" w:hAnsi="Times New Roman"/>
          <w:sz w:val="24"/>
          <w:szCs w:val="24"/>
        </w:rPr>
        <w:t xml:space="preserve"> piirist</w:t>
      </w:r>
      <w:r w:rsidRPr="002D6964">
        <w:rPr>
          <w:rFonts w:ascii="Times New Roman" w:hAnsi="Times New Roman"/>
          <w:sz w:val="24"/>
          <w:szCs w:val="24"/>
        </w:rPr>
        <w:t xml:space="preserve"> ca 700 meetri kaugusel</w:t>
      </w:r>
      <w:r>
        <w:rPr>
          <w:rFonts w:ascii="Times New Roman" w:hAnsi="Times New Roman"/>
          <w:sz w:val="24"/>
          <w:szCs w:val="24"/>
        </w:rPr>
        <w:t xml:space="preserve">. </w:t>
      </w:r>
      <w:r w:rsidRPr="005E1398">
        <w:rPr>
          <w:rFonts w:ascii="Times New Roman" w:hAnsi="Times New Roman"/>
          <w:sz w:val="24"/>
          <w:szCs w:val="24"/>
        </w:rPr>
        <w:t xml:space="preserve">Põlva valla üldplaneeringus on määratud piisavalt projekteerimistingimuste aluseks olevaid </w:t>
      </w:r>
      <w:r>
        <w:rPr>
          <w:rFonts w:ascii="Times New Roman" w:hAnsi="Times New Roman"/>
          <w:sz w:val="24"/>
          <w:szCs w:val="24"/>
        </w:rPr>
        <w:t xml:space="preserve">piirkonna </w:t>
      </w:r>
      <w:r w:rsidRPr="005E1398">
        <w:rPr>
          <w:rFonts w:ascii="Times New Roman" w:hAnsi="Times New Roman"/>
          <w:sz w:val="24"/>
          <w:szCs w:val="24"/>
        </w:rPr>
        <w:t>ehitustingimusi</w:t>
      </w:r>
      <w:r>
        <w:rPr>
          <w:rFonts w:ascii="Times New Roman" w:hAnsi="Times New Roman"/>
          <w:sz w:val="24"/>
          <w:szCs w:val="24"/>
        </w:rPr>
        <w:t xml:space="preserve"> ja püstitamine ei ole vastuolus üldplaneeringu suunistega.</w:t>
      </w:r>
      <w:r w:rsidRPr="0026589F">
        <w:rPr>
          <w:rFonts w:ascii="Times New Roman" w:hAnsi="Times New Roman"/>
          <w:sz w:val="24"/>
          <w:szCs w:val="24"/>
        </w:rPr>
        <w:t xml:space="preserve"> Projekteerimisel tuleb arvestada õigusaktidest ja asukohast tulenevate avalik-õiguslike kitsendustega ning tuleb säilitada piirkonnale iseloomulik keskkond</w:t>
      </w:r>
      <w:r>
        <w:rPr>
          <w:rFonts w:ascii="Times New Roman" w:hAnsi="Times New Roman"/>
          <w:sz w:val="24"/>
          <w:szCs w:val="24"/>
        </w:rPr>
        <w:t>.</w:t>
      </w:r>
      <w:r w:rsidRPr="007D2717">
        <w:rPr>
          <w:rFonts w:ascii="Times New Roman" w:hAnsi="Times New Roman"/>
          <w:sz w:val="24"/>
          <w:szCs w:val="24"/>
        </w:rPr>
        <w:t xml:space="preserve"> </w:t>
      </w:r>
      <w:r>
        <w:rPr>
          <w:rFonts w:ascii="Times New Roman" w:hAnsi="Times New Roman"/>
          <w:sz w:val="24"/>
          <w:szCs w:val="24"/>
        </w:rPr>
        <w:t>Korraldusega</w:t>
      </w:r>
      <w:r w:rsidRPr="000D0F65">
        <w:rPr>
          <w:rFonts w:ascii="Times New Roman" w:hAnsi="Times New Roman"/>
          <w:sz w:val="24"/>
          <w:szCs w:val="24"/>
        </w:rPr>
        <w:t xml:space="preserve"> määratakse ehitusseadustiku</w:t>
      </w:r>
      <w:r>
        <w:rPr>
          <w:rFonts w:ascii="Times New Roman" w:hAnsi="Times New Roman"/>
          <w:sz w:val="24"/>
          <w:szCs w:val="24"/>
        </w:rPr>
        <w:t xml:space="preserve"> </w:t>
      </w:r>
      <w:r w:rsidRPr="000D0F65">
        <w:rPr>
          <w:rFonts w:ascii="Times New Roman" w:hAnsi="Times New Roman"/>
          <w:sz w:val="24"/>
          <w:szCs w:val="24"/>
        </w:rPr>
        <w:t>§ 26 lõikes 4  nimetatud tingimused</w:t>
      </w:r>
      <w:r>
        <w:rPr>
          <w:rFonts w:ascii="Times New Roman" w:hAnsi="Times New Roman"/>
          <w:sz w:val="24"/>
          <w:szCs w:val="24"/>
        </w:rPr>
        <w:t>.</w:t>
      </w:r>
    </w:p>
    <w:p w14:paraId="66D12040" w14:textId="77777777" w:rsidR="004A0C50" w:rsidRDefault="004A0C50" w:rsidP="004A0C50">
      <w:pPr>
        <w:spacing w:after="0"/>
        <w:contextualSpacing/>
        <w:jc w:val="both"/>
        <w:rPr>
          <w:rFonts w:ascii="Times New Roman" w:hAnsi="Times New Roman"/>
          <w:sz w:val="24"/>
          <w:szCs w:val="24"/>
        </w:rPr>
      </w:pPr>
    </w:p>
    <w:p w14:paraId="7FCF20D2" w14:textId="77777777" w:rsidR="004A0C50" w:rsidRPr="001B07E6" w:rsidRDefault="004A0C50" w:rsidP="004A0C50">
      <w:pPr>
        <w:pStyle w:val="Kehatekst"/>
        <w:tabs>
          <w:tab w:val="left" w:pos="6521"/>
        </w:tabs>
        <w:spacing w:after="0"/>
        <w:jc w:val="both"/>
        <w:rPr>
          <w:noProof/>
        </w:rPr>
      </w:pPr>
      <w:r w:rsidRPr="00845A7E">
        <w:rPr>
          <w:color w:val="000000"/>
        </w:rPr>
        <w:t xml:space="preserve">Eelnevast tulenevalt, </w:t>
      </w:r>
      <w:r>
        <w:rPr>
          <w:color w:val="000000"/>
        </w:rPr>
        <w:t xml:space="preserve">ehitusseadustiku § 26 lõike 1 ja lõike 2 punkti 1, </w:t>
      </w:r>
      <w:r w:rsidRPr="00845A7E">
        <w:rPr>
          <w:color w:val="000000"/>
        </w:rPr>
        <w:t>Põlva Vallavolikogu 13.</w:t>
      </w:r>
      <w:r>
        <w:rPr>
          <w:color w:val="000000"/>
        </w:rPr>
        <w:t> </w:t>
      </w:r>
      <w:r w:rsidRPr="00845A7E">
        <w:rPr>
          <w:color w:val="000000"/>
        </w:rPr>
        <w:t>detsembri 2017. a otsuse nr 1-3/64 "Põlva Vallavalitsusele ülesannete delegeerimine" punkti 1.16. alusel ning arvestades esitatud taotlust</w:t>
      </w:r>
      <w:r w:rsidRPr="001B07E6">
        <w:rPr>
          <w:noProof/>
        </w:rPr>
        <w:t>, annab Põlva Vallavalitsus</w:t>
      </w:r>
    </w:p>
    <w:p w14:paraId="482B15DE" w14:textId="77777777" w:rsidR="004A0C50" w:rsidRPr="001B07E6" w:rsidRDefault="004A0C50" w:rsidP="004A0C50">
      <w:pPr>
        <w:pStyle w:val="Kehatekst"/>
        <w:tabs>
          <w:tab w:val="left" w:pos="5670"/>
        </w:tabs>
        <w:spacing w:after="0"/>
        <w:rPr>
          <w:noProof/>
        </w:rPr>
      </w:pPr>
    </w:p>
    <w:p w14:paraId="37F2CFF9" w14:textId="77777777" w:rsidR="004A0C50" w:rsidRPr="001B07E6" w:rsidRDefault="004A0C50" w:rsidP="004A0C50">
      <w:pPr>
        <w:pStyle w:val="Kehatekst"/>
        <w:tabs>
          <w:tab w:val="left" w:pos="6521"/>
        </w:tabs>
        <w:spacing w:after="0"/>
        <w:rPr>
          <w:noProof/>
        </w:rPr>
      </w:pPr>
      <w:r w:rsidRPr="001B07E6">
        <w:rPr>
          <w:noProof/>
        </w:rPr>
        <w:t>k o r r a l d u s e:</w:t>
      </w:r>
    </w:p>
    <w:p w14:paraId="792153A1" w14:textId="77777777" w:rsidR="004A0C50" w:rsidRPr="001B07E6" w:rsidRDefault="004A0C50" w:rsidP="004A0C50">
      <w:pPr>
        <w:pStyle w:val="Kehatekst"/>
        <w:tabs>
          <w:tab w:val="left" w:pos="6521"/>
        </w:tabs>
        <w:spacing w:after="0"/>
        <w:rPr>
          <w:noProof/>
        </w:rPr>
      </w:pPr>
    </w:p>
    <w:p w14:paraId="0E922EF8" w14:textId="77777777" w:rsidR="004A0C50" w:rsidRPr="001B07E6" w:rsidRDefault="004A0C50" w:rsidP="004A0C50">
      <w:pPr>
        <w:spacing w:before="0" w:after="0"/>
        <w:jc w:val="both"/>
        <w:rPr>
          <w:rFonts w:ascii="Times New Roman" w:hAnsi="Times New Roman"/>
          <w:sz w:val="24"/>
          <w:szCs w:val="24"/>
        </w:rPr>
      </w:pPr>
      <w:r w:rsidRPr="001B07E6">
        <w:rPr>
          <w:rFonts w:ascii="Times New Roman" w:hAnsi="Times New Roman"/>
          <w:sz w:val="24"/>
          <w:szCs w:val="24"/>
        </w:rPr>
        <w:t xml:space="preserve">1. </w:t>
      </w:r>
      <w:r>
        <w:rPr>
          <w:rFonts w:ascii="Times New Roman" w:hAnsi="Times New Roman"/>
          <w:sz w:val="24"/>
          <w:szCs w:val="24"/>
        </w:rPr>
        <w:t>M</w:t>
      </w:r>
      <w:r w:rsidRPr="00845A7E">
        <w:rPr>
          <w:rFonts w:ascii="Times New Roman" w:hAnsi="Times New Roman"/>
          <w:sz w:val="24"/>
          <w:szCs w:val="24"/>
        </w:rPr>
        <w:t xml:space="preserve">äärata projekteerimistingimused </w:t>
      </w:r>
      <w:r>
        <w:rPr>
          <w:rFonts w:ascii="Times New Roman" w:hAnsi="Times New Roman"/>
          <w:sz w:val="24"/>
          <w:szCs w:val="24"/>
        </w:rPr>
        <w:t xml:space="preserve">kanalate (2 hoonet) püstitamiseks </w:t>
      </w:r>
      <w:proofErr w:type="spellStart"/>
      <w:r>
        <w:rPr>
          <w:rFonts w:ascii="Times New Roman" w:hAnsi="Times New Roman"/>
          <w:sz w:val="24"/>
          <w:szCs w:val="24"/>
        </w:rPr>
        <w:t>Rosma</w:t>
      </w:r>
      <w:proofErr w:type="spellEnd"/>
      <w:r>
        <w:rPr>
          <w:rFonts w:ascii="Times New Roman" w:hAnsi="Times New Roman"/>
          <w:sz w:val="24"/>
          <w:szCs w:val="24"/>
        </w:rPr>
        <w:t xml:space="preserve"> külas Värska mnt 11 </w:t>
      </w:r>
      <w:r w:rsidRPr="00BE49EA">
        <w:rPr>
          <w:rFonts w:ascii="Times New Roman" w:hAnsi="Times New Roman"/>
          <w:sz w:val="24"/>
          <w:szCs w:val="24"/>
        </w:rPr>
        <w:t>(katastritunnus</w:t>
      </w:r>
      <w:r>
        <w:rPr>
          <w:rFonts w:ascii="Times New Roman" w:hAnsi="Times New Roman"/>
          <w:sz w:val="24"/>
          <w:szCs w:val="24"/>
        </w:rPr>
        <w:t xml:space="preserve"> </w:t>
      </w:r>
      <w:r w:rsidRPr="000034FD">
        <w:rPr>
          <w:rFonts w:ascii="Times New Roman" w:hAnsi="Times New Roman"/>
          <w:sz w:val="24"/>
          <w:szCs w:val="24"/>
        </w:rPr>
        <w:t>61903:002:0115</w:t>
      </w:r>
      <w:r>
        <w:rPr>
          <w:rFonts w:ascii="Times New Roman" w:hAnsi="Times New Roman"/>
          <w:sz w:val="24"/>
          <w:szCs w:val="24"/>
        </w:rPr>
        <w:t xml:space="preserve">, tootmismaa 100%), Kalda tee 7 </w:t>
      </w:r>
      <w:r w:rsidRPr="00BE49EA">
        <w:rPr>
          <w:rFonts w:ascii="Times New Roman" w:hAnsi="Times New Roman"/>
          <w:sz w:val="24"/>
          <w:szCs w:val="24"/>
        </w:rPr>
        <w:t>(katastritunnus</w:t>
      </w:r>
      <w:r>
        <w:rPr>
          <w:rFonts w:ascii="Times New Roman" w:hAnsi="Times New Roman"/>
          <w:sz w:val="24"/>
          <w:szCs w:val="24"/>
        </w:rPr>
        <w:t xml:space="preserve"> </w:t>
      </w:r>
      <w:r w:rsidRPr="00A513FD">
        <w:rPr>
          <w:rFonts w:ascii="Times New Roman" w:hAnsi="Times New Roman"/>
          <w:sz w:val="24"/>
          <w:szCs w:val="24"/>
        </w:rPr>
        <w:t>61903:002:0015</w:t>
      </w:r>
      <w:r>
        <w:rPr>
          <w:rFonts w:ascii="Times New Roman" w:hAnsi="Times New Roman"/>
          <w:sz w:val="24"/>
          <w:szCs w:val="24"/>
        </w:rPr>
        <w:t xml:space="preserve">, maatulundusmaa 100%), </w:t>
      </w:r>
      <w:proofErr w:type="spellStart"/>
      <w:r>
        <w:rPr>
          <w:rFonts w:ascii="Times New Roman" w:hAnsi="Times New Roman"/>
          <w:sz w:val="24"/>
          <w:szCs w:val="24"/>
        </w:rPr>
        <w:t>Kukela</w:t>
      </w:r>
      <w:proofErr w:type="spellEnd"/>
      <w:r>
        <w:rPr>
          <w:rFonts w:ascii="Times New Roman" w:hAnsi="Times New Roman"/>
          <w:sz w:val="24"/>
          <w:szCs w:val="24"/>
        </w:rPr>
        <w:t xml:space="preserve"> </w:t>
      </w:r>
      <w:r w:rsidRPr="00BE49EA">
        <w:rPr>
          <w:rFonts w:ascii="Times New Roman" w:hAnsi="Times New Roman"/>
          <w:sz w:val="24"/>
          <w:szCs w:val="24"/>
        </w:rPr>
        <w:t>(katastritunnus</w:t>
      </w:r>
      <w:r>
        <w:rPr>
          <w:rFonts w:ascii="Times New Roman" w:hAnsi="Times New Roman"/>
          <w:sz w:val="24"/>
          <w:szCs w:val="24"/>
        </w:rPr>
        <w:t xml:space="preserve"> </w:t>
      </w:r>
      <w:r w:rsidRPr="00490D38">
        <w:rPr>
          <w:rFonts w:ascii="Times New Roman" w:hAnsi="Times New Roman"/>
          <w:sz w:val="24"/>
          <w:szCs w:val="24"/>
        </w:rPr>
        <w:t>61903:002:0074</w:t>
      </w:r>
      <w:r>
        <w:rPr>
          <w:rFonts w:ascii="Times New Roman" w:hAnsi="Times New Roman"/>
          <w:sz w:val="24"/>
          <w:szCs w:val="24"/>
        </w:rPr>
        <w:t xml:space="preserve">, maatulundusmaa 100%) katastriüksustele </w:t>
      </w:r>
      <w:r w:rsidRPr="00845A7E">
        <w:rPr>
          <w:rFonts w:ascii="Times New Roman" w:hAnsi="Times New Roman"/>
          <w:sz w:val="24"/>
          <w:szCs w:val="24"/>
        </w:rPr>
        <w:t>vastavalt lisale.</w:t>
      </w:r>
    </w:p>
    <w:p w14:paraId="19208DBA" w14:textId="77777777" w:rsidR="004A0C50" w:rsidRPr="001B07E6" w:rsidRDefault="004A0C50" w:rsidP="004A0C50">
      <w:pPr>
        <w:spacing w:before="0" w:after="0"/>
        <w:jc w:val="both"/>
        <w:rPr>
          <w:rFonts w:ascii="Times New Roman" w:hAnsi="Times New Roman"/>
          <w:sz w:val="24"/>
          <w:szCs w:val="24"/>
        </w:rPr>
      </w:pPr>
    </w:p>
    <w:p w14:paraId="10E9E3CD" w14:textId="77777777" w:rsidR="004A0C50" w:rsidRPr="001B07E6" w:rsidRDefault="004A0C50" w:rsidP="004A0C50">
      <w:pPr>
        <w:spacing w:before="0" w:after="0"/>
        <w:jc w:val="both"/>
        <w:rPr>
          <w:rFonts w:ascii="Times New Roman" w:hAnsi="Times New Roman"/>
          <w:sz w:val="24"/>
          <w:szCs w:val="24"/>
        </w:rPr>
      </w:pPr>
      <w:r w:rsidRPr="001B07E6">
        <w:rPr>
          <w:rFonts w:ascii="Times New Roman" w:hAnsi="Times New Roman"/>
          <w:sz w:val="24"/>
          <w:szCs w:val="24"/>
        </w:rPr>
        <w:t>2. Korraldus jõustub teatavakstegemisest.</w:t>
      </w:r>
    </w:p>
    <w:p w14:paraId="77D4F108" w14:textId="77777777" w:rsidR="004A0C50" w:rsidRPr="001B07E6" w:rsidRDefault="004A0C50" w:rsidP="004A0C50">
      <w:pPr>
        <w:spacing w:before="0" w:after="0"/>
        <w:jc w:val="both"/>
        <w:rPr>
          <w:rFonts w:ascii="Times New Roman" w:hAnsi="Times New Roman"/>
          <w:sz w:val="24"/>
          <w:szCs w:val="24"/>
        </w:rPr>
      </w:pPr>
    </w:p>
    <w:p w14:paraId="3F2FBDA3" w14:textId="77777777" w:rsidR="004A0C50" w:rsidRPr="001B07E6" w:rsidRDefault="004A0C50" w:rsidP="004A0C50">
      <w:pPr>
        <w:pStyle w:val="Kehatekst"/>
        <w:tabs>
          <w:tab w:val="left" w:pos="6521"/>
        </w:tabs>
        <w:spacing w:after="0"/>
        <w:jc w:val="both"/>
        <w:rPr>
          <w:noProof/>
        </w:rPr>
      </w:pPr>
      <w:r w:rsidRPr="001B07E6">
        <w:t>3. Korralduse peale võib esitada Põlva Vallavalitsusele vaide haldusmenetluse seaduses sätestatud korras 30 päeva jooksul arvates korraldusest teadasaamise päevast või päevast, millal oleks pidanud korraldusest teada saama, või esitada kaebus</w:t>
      </w:r>
      <w:r>
        <w:t>e</w:t>
      </w:r>
      <w:r w:rsidRPr="001B07E6">
        <w:t xml:space="preserve"> Tartu Halduskohtule halduskohtumenetluse seadustikus sätestatud tingimustel ja korras.</w:t>
      </w:r>
    </w:p>
    <w:p w14:paraId="258AE843" w14:textId="77777777" w:rsidR="004A0C50" w:rsidRDefault="004A0C50" w:rsidP="004A0C50">
      <w:pPr>
        <w:pStyle w:val="Pealkiri1"/>
        <w:ind w:right="0"/>
        <w:jc w:val="both"/>
        <w:rPr>
          <w:b w:val="0"/>
          <w:bCs/>
          <w:noProof/>
        </w:rPr>
      </w:pPr>
    </w:p>
    <w:p w14:paraId="5CFD2835" w14:textId="77777777" w:rsidR="004A0C50" w:rsidRPr="001B07E6" w:rsidRDefault="004A0C50" w:rsidP="004A0C50">
      <w:pPr>
        <w:pStyle w:val="Pealkiri1"/>
        <w:ind w:right="0"/>
        <w:jc w:val="both"/>
        <w:rPr>
          <w:b w:val="0"/>
          <w:bCs/>
        </w:rPr>
      </w:pPr>
    </w:p>
    <w:p w14:paraId="76FC593C" w14:textId="77777777" w:rsidR="004A0C50" w:rsidRPr="001B07E6" w:rsidRDefault="004A0C50" w:rsidP="004A0C50">
      <w:pPr>
        <w:pStyle w:val="Pealkiri1"/>
        <w:ind w:right="0"/>
        <w:jc w:val="both"/>
        <w:rPr>
          <w:b w:val="0"/>
          <w:bCs/>
        </w:rPr>
      </w:pPr>
    </w:p>
    <w:p w14:paraId="49F846C9" w14:textId="77777777" w:rsidR="004A0C50" w:rsidRPr="00F34CDA" w:rsidRDefault="004A0C50" w:rsidP="004A0C50">
      <w:pPr>
        <w:pStyle w:val="Pealkiri1"/>
        <w:tabs>
          <w:tab w:val="left" w:pos="5656"/>
        </w:tabs>
        <w:ind w:right="0"/>
        <w:jc w:val="both"/>
        <w:rPr>
          <w:b w:val="0"/>
          <w:bCs/>
          <w:color w:val="000000" w:themeColor="text1"/>
        </w:rPr>
      </w:pPr>
      <w:r w:rsidRPr="00F34CDA">
        <w:rPr>
          <w:b w:val="0"/>
          <w:bCs/>
          <w:color w:val="000000" w:themeColor="text1"/>
        </w:rPr>
        <w:t>(allkirjastatud digitaalselt)</w:t>
      </w:r>
    </w:p>
    <w:p w14:paraId="54C06DC0" w14:textId="77777777" w:rsidR="004A0C50" w:rsidRDefault="004A0C50" w:rsidP="004A0C50">
      <w:pPr>
        <w:pStyle w:val="Pealkiri1"/>
        <w:tabs>
          <w:tab w:val="left" w:pos="5656"/>
        </w:tabs>
        <w:ind w:right="0"/>
        <w:jc w:val="both"/>
        <w:rPr>
          <w:b w:val="0"/>
          <w:bCs/>
        </w:rPr>
      </w:pPr>
      <w:r>
        <w:rPr>
          <w:b w:val="0"/>
          <w:bCs/>
        </w:rPr>
        <w:t>Maris Neeno</w:t>
      </w:r>
    </w:p>
    <w:p w14:paraId="753F4BB1" w14:textId="7093C24D" w:rsidR="004A0C50" w:rsidRDefault="004A0C50" w:rsidP="004A0C50">
      <w:pPr>
        <w:pStyle w:val="Pealkiri1"/>
        <w:tabs>
          <w:tab w:val="left" w:pos="5656"/>
        </w:tabs>
        <w:ind w:right="0"/>
        <w:jc w:val="both"/>
        <w:rPr>
          <w:b w:val="0"/>
          <w:bCs/>
        </w:rPr>
      </w:pPr>
      <w:r>
        <w:rPr>
          <w:b w:val="0"/>
          <w:bCs/>
        </w:rPr>
        <w:fldChar w:fldCharType="begin"/>
      </w:r>
      <w:r w:rsidR="00CD062A">
        <w:rPr>
          <w:b w:val="0"/>
          <w:bCs/>
        </w:rPr>
        <w:instrText xml:space="preserve"> delta_signerJobTitle  \* MERGEFORMAT</w:instrText>
      </w:r>
      <w:r>
        <w:rPr>
          <w:b w:val="0"/>
          <w:bCs/>
        </w:rPr>
        <w:fldChar w:fldCharType="separate"/>
      </w:r>
      <w:r w:rsidR="00CD062A">
        <w:rPr>
          <w:b w:val="0"/>
          <w:bCs/>
        </w:rPr>
        <w:t>vallavanem</w:t>
      </w:r>
      <w:r>
        <w:rPr>
          <w:b w:val="0"/>
          <w:bCs/>
        </w:rPr>
        <w:fldChar w:fldCharType="end"/>
      </w:r>
      <w:r>
        <w:rPr>
          <w:b w:val="0"/>
          <w:bCs/>
        </w:rPr>
        <w:tab/>
      </w:r>
      <w:r w:rsidRPr="00F34CDA">
        <w:rPr>
          <w:b w:val="0"/>
          <w:bCs/>
          <w:color w:val="000000" w:themeColor="text1"/>
        </w:rPr>
        <w:t>(allkirjastatud digitaalselt)</w:t>
      </w:r>
    </w:p>
    <w:p w14:paraId="1847C98D" w14:textId="50637C56" w:rsidR="004A0C50" w:rsidRDefault="004A0C50" w:rsidP="004A0C50">
      <w:pPr>
        <w:pStyle w:val="Pealkiri1"/>
        <w:tabs>
          <w:tab w:val="left" w:pos="5656"/>
        </w:tabs>
        <w:ind w:right="0"/>
        <w:jc w:val="both"/>
        <w:rPr>
          <w:b w:val="0"/>
          <w:bCs/>
        </w:rPr>
      </w:pPr>
      <w:r>
        <w:rPr>
          <w:b w:val="0"/>
          <w:bCs/>
        </w:rPr>
        <w:tab/>
      </w:r>
      <w:r>
        <w:rPr>
          <w:b w:val="0"/>
          <w:bCs/>
        </w:rPr>
        <w:tab/>
      </w:r>
      <w:r w:rsidRPr="001B07E6">
        <w:rPr>
          <w:b w:val="0"/>
          <w:bCs/>
        </w:rPr>
        <w:fldChar w:fldCharType="begin"/>
      </w:r>
      <w:r w:rsidR="00CD062A">
        <w:rPr>
          <w:b w:val="0"/>
          <w:bCs/>
        </w:rPr>
        <w:instrText xml:space="preserve"> delta_signerNameOther  \* MERGEFORMAT</w:instrText>
      </w:r>
      <w:r w:rsidRPr="001B07E6">
        <w:rPr>
          <w:b w:val="0"/>
          <w:bCs/>
        </w:rPr>
        <w:fldChar w:fldCharType="separate"/>
      </w:r>
      <w:r w:rsidR="00CD062A">
        <w:rPr>
          <w:b w:val="0"/>
          <w:bCs/>
        </w:rPr>
        <w:t>Liine Leetberg</w:t>
      </w:r>
      <w:r w:rsidRPr="001B07E6">
        <w:rPr>
          <w:b w:val="0"/>
          <w:bCs/>
        </w:rPr>
        <w:fldChar w:fldCharType="end"/>
      </w:r>
    </w:p>
    <w:p w14:paraId="150BF0A1" w14:textId="588D8E68" w:rsidR="004A0C50" w:rsidRDefault="004A0C50" w:rsidP="004A0C50">
      <w:pPr>
        <w:pStyle w:val="Pealkiri1"/>
        <w:tabs>
          <w:tab w:val="left" w:pos="5656"/>
        </w:tabs>
        <w:ind w:right="0"/>
        <w:jc w:val="both"/>
        <w:rPr>
          <w:b w:val="0"/>
          <w:bCs/>
        </w:rPr>
      </w:pPr>
      <w:r>
        <w:rPr>
          <w:b w:val="0"/>
          <w:bCs/>
        </w:rPr>
        <w:tab/>
      </w:r>
      <w:r>
        <w:rPr>
          <w:b w:val="0"/>
          <w:bCs/>
        </w:rPr>
        <w:tab/>
      </w:r>
      <w:r>
        <w:rPr>
          <w:b w:val="0"/>
          <w:bCs/>
        </w:rPr>
        <w:fldChar w:fldCharType="begin"/>
      </w:r>
      <w:r w:rsidR="00CD062A">
        <w:rPr>
          <w:b w:val="0"/>
          <w:bCs/>
        </w:rPr>
        <w:instrText xml:space="preserve"> delta_signerJobTitleOther  \* MERGEFORMAT</w:instrText>
      </w:r>
      <w:r>
        <w:rPr>
          <w:b w:val="0"/>
          <w:bCs/>
        </w:rPr>
        <w:fldChar w:fldCharType="separate"/>
      </w:r>
      <w:r w:rsidR="00CD062A">
        <w:rPr>
          <w:b w:val="0"/>
          <w:bCs/>
        </w:rPr>
        <w:t>vallasekretär</w:t>
      </w:r>
      <w:r>
        <w:rPr>
          <w:b w:val="0"/>
          <w:bCs/>
        </w:rPr>
        <w:fldChar w:fldCharType="end"/>
      </w:r>
    </w:p>
    <w:p w14:paraId="061B1221" w14:textId="77777777" w:rsidR="004A0C50" w:rsidRDefault="004A0C50" w:rsidP="004A0C50">
      <w:pPr>
        <w:pStyle w:val="Pealkiri1"/>
        <w:tabs>
          <w:tab w:val="left" w:pos="5656"/>
        </w:tabs>
        <w:ind w:right="0"/>
        <w:jc w:val="both"/>
        <w:rPr>
          <w:b w:val="0"/>
          <w:bCs/>
        </w:rPr>
      </w:pPr>
    </w:p>
    <w:p w14:paraId="579333F5" w14:textId="77777777" w:rsidR="004A0C50" w:rsidRDefault="004A0C50" w:rsidP="004A0C50">
      <w:pPr>
        <w:pStyle w:val="Pealkiri1"/>
        <w:tabs>
          <w:tab w:val="left" w:pos="5656"/>
        </w:tabs>
        <w:ind w:right="0"/>
        <w:jc w:val="both"/>
        <w:rPr>
          <w:b w:val="0"/>
          <w:bCs/>
        </w:rPr>
      </w:pPr>
    </w:p>
    <w:p w14:paraId="453D3225" w14:textId="77777777" w:rsidR="004A0C50" w:rsidRDefault="004A0C50" w:rsidP="004A0C50">
      <w:pPr>
        <w:pStyle w:val="Pealkiri1"/>
        <w:tabs>
          <w:tab w:val="left" w:pos="5656"/>
        </w:tabs>
        <w:ind w:right="0"/>
        <w:jc w:val="both"/>
        <w:rPr>
          <w:b w:val="0"/>
          <w:bCs/>
        </w:rPr>
      </w:pPr>
    </w:p>
    <w:p w14:paraId="57B97DBF" w14:textId="77777777" w:rsidR="004A0C50" w:rsidRDefault="004A0C50" w:rsidP="004A0C50">
      <w:pPr>
        <w:pStyle w:val="Pealkiri1"/>
        <w:tabs>
          <w:tab w:val="left" w:pos="5656"/>
        </w:tabs>
        <w:ind w:right="0"/>
        <w:jc w:val="both"/>
        <w:rPr>
          <w:b w:val="0"/>
          <w:bCs/>
        </w:rPr>
      </w:pPr>
    </w:p>
    <w:p w14:paraId="0219ED18" w14:textId="77777777" w:rsidR="004A0C50" w:rsidRDefault="004A0C50" w:rsidP="004A0C50">
      <w:pPr>
        <w:pStyle w:val="Pealkiri1"/>
        <w:tabs>
          <w:tab w:val="left" w:pos="5656"/>
        </w:tabs>
        <w:ind w:right="0"/>
        <w:jc w:val="both"/>
        <w:rPr>
          <w:b w:val="0"/>
          <w:bCs/>
        </w:rPr>
      </w:pPr>
    </w:p>
    <w:p w14:paraId="37A969FE" w14:textId="77777777" w:rsidR="004A0C50" w:rsidRDefault="004A0C50" w:rsidP="004A0C50">
      <w:pPr>
        <w:pStyle w:val="Pealkiri1"/>
        <w:tabs>
          <w:tab w:val="left" w:pos="5656"/>
        </w:tabs>
        <w:ind w:right="0"/>
        <w:jc w:val="both"/>
        <w:rPr>
          <w:b w:val="0"/>
          <w:bCs/>
        </w:rPr>
      </w:pPr>
    </w:p>
    <w:p w14:paraId="7953F88F" w14:textId="77777777" w:rsidR="004A0C50" w:rsidRDefault="004A0C50" w:rsidP="004A0C50">
      <w:pPr>
        <w:pStyle w:val="Pealkiri1"/>
        <w:tabs>
          <w:tab w:val="left" w:pos="5656"/>
        </w:tabs>
        <w:ind w:right="0"/>
        <w:jc w:val="both"/>
        <w:rPr>
          <w:b w:val="0"/>
          <w:bCs/>
        </w:rPr>
      </w:pPr>
    </w:p>
    <w:p w14:paraId="25737B24" w14:textId="77777777" w:rsidR="004A0C50" w:rsidRDefault="004A0C50" w:rsidP="004A0C50">
      <w:pPr>
        <w:pStyle w:val="Pealkiri1"/>
        <w:tabs>
          <w:tab w:val="left" w:pos="5656"/>
        </w:tabs>
        <w:ind w:right="0"/>
        <w:jc w:val="both"/>
        <w:rPr>
          <w:b w:val="0"/>
          <w:bCs/>
        </w:rPr>
      </w:pPr>
    </w:p>
    <w:p w14:paraId="2552C304" w14:textId="77777777" w:rsidR="001B252C" w:rsidRDefault="001B252C" w:rsidP="004A0C50">
      <w:pPr>
        <w:pStyle w:val="Pealkiri1"/>
        <w:tabs>
          <w:tab w:val="left" w:pos="5656"/>
        </w:tabs>
        <w:ind w:right="0"/>
        <w:jc w:val="both"/>
        <w:rPr>
          <w:b w:val="0"/>
          <w:bCs/>
        </w:rPr>
      </w:pPr>
    </w:p>
    <w:p w14:paraId="5A47CAD9" w14:textId="77777777" w:rsidR="004A0C50" w:rsidRDefault="004A0C50" w:rsidP="004A0C50">
      <w:pPr>
        <w:pStyle w:val="Pealkiri1"/>
        <w:tabs>
          <w:tab w:val="left" w:pos="5656"/>
        </w:tabs>
        <w:ind w:right="0"/>
        <w:jc w:val="both"/>
        <w:rPr>
          <w:b w:val="0"/>
          <w:bCs/>
        </w:rPr>
      </w:pPr>
    </w:p>
    <w:p w14:paraId="0F3DDE92" w14:textId="77777777" w:rsidR="004A0C50" w:rsidRDefault="004A0C50" w:rsidP="004A0C50">
      <w:pPr>
        <w:pStyle w:val="Pealkiri1"/>
        <w:tabs>
          <w:tab w:val="left" w:pos="5656"/>
        </w:tabs>
        <w:ind w:right="0"/>
        <w:jc w:val="both"/>
        <w:rPr>
          <w:b w:val="0"/>
          <w:bCs/>
        </w:rPr>
      </w:pPr>
    </w:p>
    <w:p w14:paraId="629D5FDD" w14:textId="2815B4A0" w:rsidR="004A0C50" w:rsidRPr="001B07E6" w:rsidRDefault="004A0C50" w:rsidP="004A0C50">
      <w:pPr>
        <w:spacing w:before="0" w:after="0"/>
        <w:jc w:val="both"/>
        <w:rPr>
          <w:rFonts w:ascii="Times New Roman" w:hAnsi="Times New Roman"/>
          <w:b/>
          <w:sz w:val="24"/>
          <w:szCs w:val="24"/>
        </w:rPr>
      </w:pPr>
      <w:r w:rsidRPr="001B07E6">
        <w:rPr>
          <w:rFonts w:ascii="Times New Roman" w:hAnsi="Times New Roman"/>
          <w:b/>
          <w:sz w:val="24"/>
          <w:szCs w:val="24"/>
        </w:rPr>
        <w:lastRenderedPageBreak/>
        <w:t xml:space="preserve">Seletuskiri Põlva Vallavalitsuse </w:t>
      </w:r>
      <w:r>
        <w:rPr>
          <w:rFonts w:ascii="Times New Roman" w:hAnsi="Times New Roman"/>
          <w:b/>
          <w:sz w:val="24"/>
          <w:szCs w:val="24"/>
        </w:rPr>
        <w:t>….08.2026</w:t>
      </w:r>
      <w:r w:rsidRPr="001B07E6">
        <w:rPr>
          <w:rFonts w:ascii="Times New Roman" w:hAnsi="Times New Roman"/>
          <w:b/>
          <w:sz w:val="24"/>
          <w:szCs w:val="24"/>
        </w:rPr>
        <w:t xml:space="preserve"> korralduse eelnõu nr </w:t>
      </w:r>
      <w:r>
        <w:rPr>
          <w:rFonts w:ascii="Times New Roman" w:hAnsi="Times New Roman"/>
          <w:b/>
          <w:sz w:val="24"/>
          <w:szCs w:val="24"/>
        </w:rPr>
        <w:t>……</w:t>
      </w:r>
      <w:r w:rsidRPr="001B07E6">
        <w:rPr>
          <w:rFonts w:ascii="Times New Roman" w:hAnsi="Times New Roman"/>
          <w:b/>
          <w:sz w:val="24"/>
          <w:szCs w:val="24"/>
        </w:rPr>
        <w:t xml:space="preserve"> "</w:t>
      </w:r>
      <w:r w:rsidRPr="001B07E6">
        <w:rPr>
          <w:rFonts w:ascii="Times New Roman" w:hAnsi="Times New Roman"/>
          <w:b/>
          <w:sz w:val="24"/>
          <w:szCs w:val="24"/>
        </w:rPr>
        <w:fldChar w:fldCharType="begin"/>
      </w:r>
      <w:r w:rsidR="00CD062A">
        <w:rPr>
          <w:rFonts w:ascii="Times New Roman" w:hAnsi="Times New Roman"/>
          <w:b/>
          <w:sz w:val="24"/>
          <w:szCs w:val="24"/>
        </w:rPr>
        <w:instrText xml:space="preserve"> delta_docName  \* MERGEFORMAT</w:instrText>
      </w:r>
      <w:r w:rsidRPr="001B07E6">
        <w:rPr>
          <w:rFonts w:ascii="Times New Roman" w:hAnsi="Times New Roman"/>
          <w:b/>
          <w:sz w:val="24"/>
          <w:szCs w:val="24"/>
        </w:rPr>
        <w:fldChar w:fldCharType="separate"/>
      </w:r>
      <w:r w:rsidR="00CD062A">
        <w:rPr>
          <w:rFonts w:ascii="Times New Roman" w:hAnsi="Times New Roman"/>
          <w:b/>
          <w:sz w:val="24"/>
          <w:szCs w:val="24"/>
        </w:rPr>
        <w:t>Projekteerimistingimuste määramine kanalate (2 hoonet) püstitamiseks</w:t>
      </w:r>
      <w:r w:rsidRPr="001B07E6">
        <w:rPr>
          <w:rFonts w:ascii="Times New Roman" w:hAnsi="Times New Roman"/>
          <w:b/>
          <w:sz w:val="24"/>
          <w:szCs w:val="24"/>
        </w:rPr>
        <w:fldChar w:fldCharType="end"/>
      </w:r>
      <w:r w:rsidRPr="001B07E6">
        <w:rPr>
          <w:rFonts w:ascii="Times New Roman" w:hAnsi="Times New Roman"/>
          <w:b/>
          <w:sz w:val="24"/>
          <w:szCs w:val="24"/>
        </w:rPr>
        <w:t>" juurde</w:t>
      </w:r>
    </w:p>
    <w:p w14:paraId="4A737B59" w14:textId="77777777" w:rsidR="004A0C50" w:rsidRPr="001B07E6" w:rsidRDefault="004A0C50" w:rsidP="004A0C50">
      <w:pPr>
        <w:pStyle w:val="Bodym"/>
        <w:numPr>
          <w:ilvl w:val="0"/>
          <w:numId w:val="0"/>
        </w:numPr>
        <w:spacing w:before="0"/>
        <w:rPr>
          <w:szCs w:val="24"/>
          <w:u w:val="single"/>
        </w:rPr>
      </w:pPr>
    </w:p>
    <w:p w14:paraId="4B4FEBE9" w14:textId="77777777" w:rsidR="004A0C50" w:rsidRPr="001B07E6" w:rsidRDefault="004A0C50" w:rsidP="004A0C50">
      <w:pPr>
        <w:pStyle w:val="Bodym"/>
        <w:numPr>
          <w:ilvl w:val="0"/>
          <w:numId w:val="0"/>
        </w:numPr>
        <w:spacing w:before="0"/>
        <w:rPr>
          <w:szCs w:val="24"/>
          <w:u w:val="single"/>
        </w:rPr>
      </w:pPr>
      <w:r>
        <w:rPr>
          <w:szCs w:val="24"/>
          <w:u w:val="single"/>
        </w:rPr>
        <w:t>Sissejuhatus ja eelnõu sisu</w:t>
      </w:r>
    </w:p>
    <w:p w14:paraId="541A16AB" w14:textId="77777777" w:rsidR="004A0C50" w:rsidRDefault="004A0C50" w:rsidP="004A0C50">
      <w:pPr>
        <w:pStyle w:val="Bodym"/>
        <w:numPr>
          <w:ilvl w:val="0"/>
          <w:numId w:val="0"/>
        </w:numPr>
        <w:spacing w:before="0"/>
        <w:rPr>
          <w:szCs w:val="24"/>
        </w:rPr>
      </w:pPr>
      <w:r>
        <w:rPr>
          <w:szCs w:val="24"/>
        </w:rPr>
        <w:t xml:space="preserve">Eesti Muna OÜ (registrikood 12543622) esitas 28.05.2026 ehitisregistri veebikeskkonnas </w:t>
      </w:r>
      <w:r w:rsidRPr="00BE49EA">
        <w:rPr>
          <w:szCs w:val="24"/>
        </w:rPr>
        <w:t>projekteerimistingimuste taotlus</w:t>
      </w:r>
      <w:r>
        <w:rPr>
          <w:szCs w:val="24"/>
        </w:rPr>
        <w:t>e</w:t>
      </w:r>
      <w:r w:rsidRPr="00BE49EA">
        <w:rPr>
          <w:szCs w:val="24"/>
        </w:rPr>
        <w:t xml:space="preserve"> nr </w:t>
      </w:r>
      <w:r w:rsidRPr="00DC07DF">
        <w:rPr>
          <w:szCs w:val="24"/>
        </w:rPr>
        <w:t xml:space="preserve">2611002/04746 </w:t>
      </w:r>
      <w:r>
        <w:rPr>
          <w:szCs w:val="24"/>
        </w:rPr>
        <w:t>kahe kanala püstitamiseks. Esitatud t</w:t>
      </w:r>
      <w:r w:rsidRPr="005E1398">
        <w:rPr>
          <w:szCs w:val="24"/>
        </w:rPr>
        <w:t xml:space="preserve">aotluse alusel </w:t>
      </w:r>
      <w:r>
        <w:rPr>
          <w:szCs w:val="24"/>
        </w:rPr>
        <w:t>kavandatakse kanala hoonetekompleksi laiendamist ja kaasajastamist.</w:t>
      </w:r>
      <w:r w:rsidRPr="005E1398">
        <w:rPr>
          <w:szCs w:val="24"/>
        </w:rPr>
        <w:t xml:space="preserve"> </w:t>
      </w:r>
      <w:r>
        <w:rPr>
          <w:szCs w:val="24"/>
        </w:rPr>
        <w:t xml:space="preserve">Hoonetekompleksi laiendusega hõlmatakse </w:t>
      </w:r>
      <w:proofErr w:type="spellStart"/>
      <w:r>
        <w:rPr>
          <w:szCs w:val="24"/>
        </w:rPr>
        <w:t>Rosma</w:t>
      </w:r>
      <w:proofErr w:type="spellEnd"/>
      <w:r>
        <w:rPr>
          <w:szCs w:val="24"/>
        </w:rPr>
        <w:t xml:space="preserve"> külas, Värska mnt 11 </w:t>
      </w:r>
      <w:r w:rsidRPr="00BE49EA">
        <w:rPr>
          <w:szCs w:val="24"/>
        </w:rPr>
        <w:t>(katastritunnus</w:t>
      </w:r>
      <w:r>
        <w:rPr>
          <w:szCs w:val="24"/>
        </w:rPr>
        <w:t xml:space="preserve"> </w:t>
      </w:r>
      <w:r w:rsidRPr="000034FD">
        <w:rPr>
          <w:szCs w:val="24"/>
        </w:rPr>
        <w:t>61903:002:0115</w:t>
      </w:r>
      <w:r>
        <w:rPr>
          <w:szCs w:val="24"/>
        </w:rPr>
        <w:t xml:space="preserve">, tootmismaa 100%),  Kalda tee 7 </w:t>
      </w:r>
      <w:r w:rsidRPr="00BE49EA">
        <w:rPr>
          <w:szCs w:val="24"/>
        </w:rPr>
        <w:t>(katastritunnus</w:t>
      </w:r>
      <w:r>
        <w:rPr>
          <w:szCs w:val="24"/>
        </w:rPr>
        <w:t xml:space="preserve"> </w:t>
      </w:r>
      <w:r w:rsidRPr="00A513FD">
        <w:rPr>
          <w:szCs w:val="24"/>
        </w:rPr>
        <w:t>61903:002:0015</w:t>
      </w:r>
      <w:r>
        <w:rPr>
          <w:szCs w:val="24"/>
        </w:rPr>
        <w:t xml:space="preserve">, maatulundusmaa 100%), </w:t>
      </w:r>
      <w:proofErr w:type="spellStart"/>
      <w:r>
        <w:rPr>
          <w:szCs w:val="24"/>
        </w:rPr>
        <w:t>Kukela</w:t>
      </w:r>
      <w:proofErr w:type="spellEnd"/>
      <w:r>
        <w:rPr>
          <w:szCs w:val="24"/>
        </w:rPr>
        <w:t xml:space="preserve"> </w:t>
      </w:r>
      <w:r w:rsidRPr="00BE49EA">
        <w:rPr>
          <w:szCs w:val="24"/>
        </w:rPr>
        <w:t>(katastritunnus</w:t>
      </w:r>
      <w:r>
        <w:rPr>
          <w:szCs w:val="24"/>
        </w:rPr>
        <w:t xml:space="preserve"> </w:t>
      </w:r>
      <w:r w:rsidRPr="00490D38">
        <w:rPr>
          <w:szCs w:val="24"/>
        </w:rPr>
        <w:t>61903:002:0074</w:t>
      </w:r>
      <w:r>
        <w:rPr>
          <w:szCs w:val="24"/>
        </w:rPr>
        <w:t xml:space="preserve">, maatulundusmaa 100%) katastriüksused.    </w:t>
      </w:r>
    </w:p>
    <w:p w14:paraId="07E493D6" w14:textId="77777777" w:rsidR="004A0C50" w:rsidRPr="00440374" w:rsidRDefault="004A0C50" w:rsidP="004A0C50">
      <w:pPr>
        <w:pStyle w:val="Bodym"/>
        <w:numPr>
          <w:ilvl w:val="0"/>
          <w:numId w:val="0"/>
        </w:numPr>
        <w:spacing w:before="0"/>
        <w:rPr>
          <w:szCs w:val="24"/>
          <w:u w:val="single"/>
        </w:rPr>
      </w:pPr>
      <w:r>
        <w:rPr>
          <w:szCs w:val="24"/>
        </w:rPr>
        <w:t>Projekteerimistingimused on kaalutlusotsus ja seega peab kohalik omavalitsus põhjendama, miks ta väljastab just selliste tingimustega projekteerimistingimused. Lisamaterjal taustainfos.</w:t>
      </w:r>
    </w:p>
    <w:p w14:paraId="670839EE" w14:textId="77777777" w:rsidR="004A0C50" w:rsidRDefault="004A0C50" w:rsidP="004A0C50">
      <w:pPr>
        <w:spacing w:before="100" w:beforeAutospacing="1" w:after="100" w:afterAutospacing="1"/>
        <w:contextualSpacing/>
        <w:jc w:val="both"/>
        <w:rPr>
          <w:rFonts w:ascii="Times New Roman" w:hAnsi="Times New Roman"/>
          <w:sz w:val="24"/>
          <w:szCs w:val="24"/>
        </w:rPr>
      </w:pPr>
      <w:r w:rsidRPr="00F70849">
        <w:rPr>
          <w:rFonts w:ascii="Times New Roman" w:eastAsia="Times New Roman" w:hAnsi="Times New Roman"/>
          <w:iCs/>
          <w:color w:val="000000"/>
          <w:sz w:val="24"/>
          <w:szCs w:val="24"/>
          <w:lang w:eastAsia="et-EE"/>
        </w:rPr>
        <w:t>Põlva Vallavolikogu 2</w:t>
      </w:r>
      <w:r>
        <w:rPr>
          <w:rFonts w:ascii="Times New Roman" w:eastAsia="Times New Roman" w:hAnsi="Times New Roman"/>
          <w:iCs/>
          <w:color w:val="000000"/>
          <w:sz w:val="24"/>
          <w:szCs w:val="24"/>
          <w:lang w:eastAsia="et-EE"/>
        </w:rPr>
        <w:t>7</w:t>
      </w:r>
      <w:r w:rsidRPr="00F70849">
        <w:rPr>
          <w:rFonts w:ascii="Times New Roman" w:eastAsia="Times New Roman" w:hAnsi="Times New Roman"/>
          <w:iCs/>
          <w:color w:val="000000"/>
          <w:sz w:val="24"/>
          <w:szCs w:val="24"/>
          <w:lang w:eastAsia="et-EE"/>
        </w:rPr>
        <w:t xml:space="preserve">. </w:t>
      </w:r>
      <w:r>
        <w:rPr>
          <w:rFonts w:ascii="Times New Roman" w:eastAsia="Times New Roman" w:hAnsi="Times New Roman"/>
          <w:iCs/>
          <w:color w:val="000000"/>
          <w:sz w:val="24"/>
          <w:szCs w:val="24"/>
          <w:lang w:eastAsia="et-EE"/>
        </w:rPr>
        <w:t>juuni</w:t>
      </w:r>
      <w:r w:rsidRPr="00F70849">
        <w:rPr>
          <w:rFonts w:ascii="Times New Roman" w:eastAsia="Times New Roman" w:hAnsi="Times New Roman"/>
          <w:iCs/>
          <w:color w:val="000000"/>
          <w:sz w:val="24"/>
          <w:szCs w:val="24"/>
          <w:lang w:eastAsia="et-EE"/>
        </w:rPr>
        <w:t xml:space="preserve"> 20</w:t>
      </w:r>
      <w:r>
        <w:rPr>
          <w:rFonts w:ascii="Times New Roman" w:eastAsia="Times New Roman" w:hAnsi="Times New Roman"/>
          <w:iCs/>
          <w:color w:val="000000"/>
          <w:sz w:val="24"/>
          <w:szCs w:val="24"/>
          <w:lang w:eastAsia="et-EE"/>
        </w:rPr>
        <w:t>24</w:t>
      </w:r>
      <w:r w:rsidRPr="00F70849">
        <w:rPr>
          <w:rFonts w:ascii="Times New Roman" w:eastAsia="Times New Roman" w:hAnsi="Times New Roman"/>
          <w:iCs/>
          <w:color w:val="000000"/>
          <w:sz w:val="24"/>
          <w:szCs w:val="24"/>
          <w:lang w:eastAsia="et-EE"/>
        </w:rPr>
        <w:t>. a otsusega nr 1-3/</w:t>
      </w:r>
      <w:r>
        <w:rPr>
          <w:rFonts w:ascii="Times New Roman" w:eastAsia="Times New Roman" w:hAnsi="Times New Roman"/>
          <w:iCs/>
          <w:color w:val="000000"/>
          <w:sz w:val="24"/>
          <w:szCs w:val="24"/>
          <w:lang w:eastAsia="et-EE"/>
        </w:rPr>
        <w:t>16</w:t>
      </w:r>
      <w:r w:rsidRPr="00F70849">
        <w:rPr>
          <w:rFonts w:ascii="Times New Roman" w:eastAsia="Times New Roman" w:hAnsi="Times New Roman"/>
          <w:iCs/>
          <w:color w:val="000000"/>
          <w:sz w:val="24"/>
          <w:szCs w:val="24"/>
          <w:lang w:eastAsia="et-EE"/>
        </w:rPr>
        <w:t xml:space="preserve"> "Põlva valla üldplaneeringu kehtestamine" kehtestatud üldplaneeringu</w:t>
      </w:r>
      <w:r w:rsidRPr="00F70849">
        <w:rPr>
          <w:rFonts w:ascii="Times New Roman" w:hAnsi="Times New Roman"/>
          <w:sz w:val="24"/>
          <w:szCs w:val="24"/>
        </w:rPr>
        <w:t xml:space="preserve"> kohaselt </w:t>
      </w:r>
      <w:proofErr w:type="spellStart"/>
      <w:r>
        <w:rPr>
          <w:rFonts w:ascii="Times New Roman" w:hAnsi="Times New Roman"/>
          <w:sz w:val="24"/>
          <w:szCs w:val="24"/>
        </w:rPr>
        <w:t>Rosma</w:t>
      </w:r>
      <w:proofErr w:type="spellEnd"/>
      <w:r>
        <w:rPr>
          <w:rFonts w:ascii="Times New Roman" w:hAnsi="Times New Roman"/>
          <w:sz w:val="24"/>
          <w:szCs w:val="24"/>
        </w:rPr>
        <w:t xml:space="preserve"> küla alal detailplaneeringu kohustus puudub. </w:t>
      </w:r>
      <w:r w:rsidRPr="004020E1">
        <w:rPr>
          <w:rFonts w:ascii="Times New Roman" w:hAnsi="Times New Roman"/>
          <w:sz w:val="24"/>
          <w:szCs w:val="24"/>
        </w:rPr>
        <w:t>Värska mnt 11</w:t>
      </w:r>
      <w:r>
        <w:rPr>
          <w:rFonts w:ascii="Times New Roman" w:hAnsi="Times New Roman"/>
          <w:sz w:val="24"/>
          <w:szCs w:val="24"/>
        </w:rPr>
        <w:t>,</w:t>
      </w:r>
      <w:r w:rsidRPr="004020E1">
        <w:rPr>
          <w:rFonts w:ascii="Times New Roman" w:hAnsi="Times New Roman"/>
          <w:sz w:val="24"/>
          <w:szCs w:val="24"/>
        </w:rPr>
        <w:t xml:space="preserve"> Kalda tee 7, </w:t>
      </w:r>
      <w:proofErr w:type="spellStart"/>
      <w:r w:rsidRPr="004020E1">
        <w:rPr>
          <w:rFonts w:ascii="Times New Roman" w:hAnsi="Times New Roman"/>
          <w:sz w:val="24"/>
          <w:szCs w:val="24"/>
        </w:rPr>
        <w:t>Kukela</w:t>
      </w:r>
      <w:proofErr w:type="spellEnd"/>
      <w:r w:rsidRPr="004020E1">
        <w:rPr>
          <w:rFonts w:ascii="Times New Roman" w:hAnsi="Times New Roman"/>
          <w:sz w:val="24"/>
          <w:szCs w:val="24"/>
        </w:rPr>
        <w:t xml:space="preserve"> </w:t>
      </w:r>
      <w:r>
        <w:rPr>
          <w:rFonts w:ascii="Times New Roman" w:hAnsi="Times New Roman"/>
          <w:sz w:val="24"/>
          <w:szCs w:val="24"/>
        </w:rPr>
        <w:t xml:space="preserve">katastriüksustele ei ole kehtestatud detailplaneeringut. </w:t>
      </w:r>
    </w:p>
    <w:p w14:paraId="41A33A59" w14:textId="77777777" w:rsidR="004A0C50" w:rsidRDefault="004A0C50" w:rsidP="004A0C50">
      <w:pPr>
        <w:pStyle w:val="Aadressivli"/>
        <w:jc w:val="both"/>
        <w:rPr>
          <w:shd w:val="clear" w:color="auto" w:fill="FFFFFF"/>
        </w:rPr>
      </w:pPr>
      <w:hyperlink r:id="rId9" w:history="1">
        <w:r w:rsidRPr="00E87A6D">
          <w:rPr>
            <w:rStyle w:val="Hperlink"/>
          </w:rPr>
          <w:t>Ehitusseadustik</w:t>
        </w:r>
      </w:hyperlink>
      <w:r>
        <w:t xml:space="preserve"> § 26 </w:t>
      </w:r>
      <w:r>
        <w:rPr>
          <w:color w:val="000000"/>
        </w:rPr>
        <w:t xml:space="preserve">lõike  1 ja lõike  2 punkti 1 alusel: </w:t>
      </w:r>
      <w:r w:rsidRPr="00B43EBF">
        <w:rPr>
          <w:shd w:val="clear" w:color="auto" w:fill="FFFFFF"/>
        </w:rPr>
        <w:t>Projekteerimistingimused on vajalikud ehitusloakohustusliku hoone ehitusprojekti koostamiseks, kui puudub detailplaneeringu koostamise kohustus. Pädev asutus annab projekteerimistingimused hoone </w:t>
      </w:r>
      <w:r w:rsidRPr="00B43EBF">
        <w:rPr>
          <w:rStyle w:val="tyhik"/>
          <w:color w:val="202020"/>
          <w:bdr w:val="none" w:sz="0" w:space="0" w:color="auto" w:frame="1"/>
          <w:shd w:val="clear" w:color="auto" w:fill="FFFFFF"/>
        </w:rPr>
        <w:t> </w:t>
      </w:r>
      <w:r w:rsidRPr="00B43EBF">
        <w:rPr>
          <w:shd w:val="clear" w:color="auto" w:fill="FFFFFF"/>
        </w:rPr>
        <w:t>püstitamiseks.</w:t>
      </w:r>
    </w:p>
    <w:p w14:paraId="2E024ED6" w14:textId="77777777" w:rsidR="004A0C50" w:rsidRDefault="004A0C50" w:rsidP="004A0C50">
      <w:pPr>
        <w:pStyle w:val="Aadressivli"/>
        <w:jc w:val="both"/>
        <w:rPr>
          <w:shd w:val="clear" w:color="auto" w:fill="FFFFFF"/>
        </w:rPr>
      </w:pPr>
      <w:r>
        <w:rPr>
          <w:shd w:val="clear" w:color="auto" w:fill="FFFFFF"/>
        </w:rPr>
        <w:t xml:space="preserve">Projekteerimistingimuste menetlus ei näe ette keskkonnamõju hindamise koostamise algatamise kaalumist ja otsustamist, kuid </w:t>
      </w:r>
      <w:proofErr w:type="spellStart"/>
      <w:r w:rsidRPr="00B079E0">
        <w:t>KeHJS</w:t>
      </w:r>
      <w:proofErr w:type="spellEnd"/>
      <w:r w:rsidRPr="00B079E0">
        <w:t xml:space="preserve">-i §6 lõike </w:t>
      </w:r>
      <w:proofErr w:type="spellStart"/>
      <w:r w:rsidRPr="00B079E0">
        <w:t>lõike</w:t>
      </w:r>
      <w:proofErr w:type="spellEnd"/>
      <w:r w:rsidRPr="00B079E0">
        <w:t xml:space="preserve"> 2 kohaselt tuleb KMH algatamise vajalikkust kaaluda ja anda selle kohta eelhinnang tegutsemisel põllumajanduse valdkonnas. Vabariigi Valitsuse 29.08.2005 määruse nr 224 „Tegevusvaldkondade, mille korral tuleb anda keskkonnamõju hindamise vajalikkuse eelhinnang, täpsustatud loetelu“ § 9 p 8 kohaselt tuleb keskkonnamõju hindamise vajalikkuse eelhinnang anda sellise kodulinnufarmi rajamise ja kodulindude intensiivkasvatuse käitisele, kus peetakse 40 000 kuni 60 000 lindu.</w:t>
      </w:r>
    </w:p>
    <w:p w14:paraId="7145D0E3" w14:textId="77777777" w:rsidR="00AD3E5E" w:rsidRDefault="00AD3E5E" w:rsidP="004A0C50">
      <w:pPr>
        <w:pStyle w:val="Aadressivli"/>
        <w:jc w:val="both"/>
      </w:pPr>
    </w:p>
    <w:p w14:paraId="11E883F1" w14:textId="77777777" w:rsidR="00AD3E5E" w:rsidRPr="008A38C4" w:rsidRDefault="00AD3E5E" w:rsidP="00AD3E5E">
      <w:pPr>
        <w:pStyle w:val="Aadressivli"/>
        <w:jc w:val="both"/>
      </w:pPr>
      <w:r w:rsidRPr="008A38C4">
        <w:t xml:space="preserve">Eesti Muna OÜ kavandab Põlva maakonnas Põlva vallas </w:t>
      </w:r>
      <w:proofErr w:type="spellStart"/>
      <w:r w:rsidRPr="008A38C4">
        <w:t>Rosma</w:t>
      </w:r>
      <w:proofErr w:type="spellEnd"/>
      <w:r w:rsidRPr="008A38C4">
        <w:t xml:space="preserve"> külas asuva </w:t>
      </w:r>
      <w:proofErr w:type="spellStart"/>
      <w:r w:rsidRPr="008A38C4">
        <w:t>Rosma</w:t>
      </w:r>
      <w:proofErr w:type="spellEnd"/>
      <w:r w:rsidRPr="008A38C4">
        <w:t xml:space="preserve"> kanala hoonekompleksi laiendamist. Keskkonnakompleksloa nr L.KKL.PÕ-160970 alusel tegutsevas farmikompleksis peetakse ca 123 520 munakana. Eesti Muna OÜ-le on väljastatud </w:t>
      </w:r>
      <w:r>
        <w:t xml:space="preserve">12.03.2026 </w:t>
      </w:r>
      <w:r w:rsidRPr="008A38C4">
        <w:t>ehitusluba kanalakompleksi laiendamiseks ühe laudahoone</w:t>
      </w:r>
      <w:r>
        <w:t xml:space="preserve"> (kanala nr 1)</w:t>
      </w:r>
      <w:r w:rsidRPr="008A38C4">
        <w:t xml:space="preserve"> võrra. Kavandatud laiendusega on kavas suurendada munakanade arvu kuni 59 999 linnu võrra, seega kokku ca 183 519 linnu pidamiseks. </w:t>
      </w:r>
    </w:p>
    <w:p w14:paraId="201A6FF9" w14:textId="72E47F7C" w:rsidR="00AD3E5E" w:rsidRPr="008A38C4" w:rsidRDefault="00AD3E5E" w:rsidP="00AD3E5E">
      <w:pPr>
        <w:pStyle w:val="Aadressivli"/>
        <w:jc w:val="both"/>
      </w:pPr>
      <w:r>
        <w:t xml:space="preserve">Käesolevaga </w:t>
      </w:r>
      <w:r w:rsidRPr="008A38C4">
        <w:t xml:space="preserve">Eesti Muna soovib rajada </w:t>
      </w:r>
      <w:proofErr w:type="spellStart"/>
      <w:r w:rsidRPr="008A38C4">
        <w:t>Rosma</w:t>
      </w:r>
      <w:proofErr w:type="spellEnd"/>
      <w:r w:rsidRPr="008A38C4">
        <w:t xml:space="preserve"> kanala laudakompleksi 2 uut laudahoonet (lisaks ehitusloaga võimaldatud ühele laudahoonele). Seejuures ei suurendata kodulindude arvu (milleks jääb 123 520 + 59 999), kuid paigutada kõik linnud </w:t>
      </w:r>
      <w:r w:rsidR="00A27188">
        <w:t xml:space="preserve">vanadest hoonetest </w:t>
      </w:r>
      <w:r w:rsidRPr="008A38C4">
        <w:t xml:space="preserve">ümber uutesse kaasaegsetesse laudahoonetesse. </w:t>
      </w:r>
    </w:p>
    <w:p w14:paraId="31465882" w14:textId="77777777" w:rsidR="00AD3E5E" w:rsidRDefault="00AD3E5E" w:rsidP="00AD3E5E">
      <w:pPr>
        <w:pStyle w:val="Aadressivli"/>
        <w:jc w:val="both"/>
      </w:pPr>
      <w:r w:rsidRPr="008A38C4">
        <w:t>Käesoleva eelhinnangu käigus jõuti tulemusele, sh võttes arvesse Keskkonnaameti 02.03.2026 kirjas nr 6-3/26/3366-2 toodud seisukohta, et arvestades hetkel teadaolevat informatsiooni kavandatava tegevuse, asukoha keskkonnatingimuste ja piirkonna edasise arengusuuna kohta, ei ole alust eeldada olulise ebasoodsa keskkonnamõju kaasnemist keskkonnamõju hindamise ja keskkonnajuhtimis-süsteemi seaduse mõistes kavandatava tegevuse ellu viimisel ning KMH algatamine ei ole hetkel otstarbekas.</w:t>
      </w:r>
    </w:p>
    <w:p w14:paraId="72BE3DC7" w14:textId="77777777" w:rsidR="00AD3E5E" w:rsidRDefault="00AD3E5E" w:rsidP="00AD3E5E">
      <w:pPr>
        <w:pStyle w:val="Bodym"/>
        <w:numPr>
          <w:ilvl w:val="0"/>
          <w:numId w:val="0"/>
        </w:numPr>
        <w:spacing w:before="0"/>
        <w:rPr>
          <w:rFonts w:eastAsia="Calibri"/>
          <w:szCs w:val="24"/>
        </w:rPr>
      </w:pPr>
    </w:p>
    <w:p w14:paraId="0754F13C" w14:textId="02FDF320" w:rsidR="00AD3E5E" w:rsidRDefault="00AD3E5E" w:rsidP="00AD3E5E">
      <w:pPr>
        <w:pStyle w:val="Bodym"/>
        <w:numPr>
          <w:ilvl w:val="0"/>
          <w:numId w:val="0"/>
        </w:numPr>
        <w:spacing w:before="0"/>
        <w:rPr>
          <w:szCs w:val="24"/>
        </w:rPr>
      </w:pPr>
      <w:r w:rsidRPr="00A21DD4">
        <w:rPr>
          <w:szCs w:val="24"/>
        </w:rPr>
        <w:t>Antud asukohas on põllumajanduslik tootmistegevus (kodulinnukasvatus) olnud ajalooline. Põlva valla üldplaneering võimaldab seda tegevust jätkata ja omanik</w:t>
      </w:r>
      <w:r>
        <w:rPr>
          <w:szCs w:val="24"/>
        </w:rPr>
        <w:t xml:space="preserve"> eeldab, et </w:t>
      </w:r>
      <w:r w:rsidRPr="00A21DD4">
        <w:rPr>
          <w:szCs w:val="24"/>
        </w:rPr>
        <w:t xml:space="preserve">seal </w:t>
      </w:r>
      <w:r>
        <w:rPr>
          <w:szCs w:val="24"/>
        </w:rPr>
        <w:t xml:space="preserve">on võimalik </w:t>
      </w:r>
      <w:r w:rsidRPr="00A21DD4">
        <w:rPr>
          <w:szCs w:val="24"/>
        </w:rPr>
        <w:t xml:space="preserve">nõuetekohast tootmistegevust arendada. Siinkohal </w:t>
      </w:r>
      <w:r>
        <w:rPr>
          <w:szCs w:val="24"/>
        </w:rPr>
        <w:t>tuleb</w:t>
      </w:r>
      <w:r w:rsidRPr="00A21DD4">
        <w:rPr>
          <w:szCs w:val="24"/>
        </w:rPr>
        <w:t xml:space="preserve"> arvestama</w:t>
      </w:r>
      <w:r>
        <w:rPr>
          <w:szCs w:val="24"/>
        </w:rPr>
        <w:t xml:space="preserve"> </w:t>
      </w:r>
      <w:r w:rsidRPr="00A21DD4">
        <w:rPr>
          <w:szCs w:val="24"/>
        </w:rPr>
        <w:t>tootmi</w:t>
      </w:r>
      <w:r>
        <w:rPr>
          <w:szCs w:val="24"/>
        </w:rPr>
        <w:t>skompleksi</w:t>
      </w:r>
      <w:r w:rsidRPr="00A21DD4">
        <w:rPr>
          <w:szCs w:val="24"/>
        </w:rPr>
        <w:t xml:space="preserve"> läheduses </w:t>
      </w:r>
      <w:r>
        <w:rPr>
          <w:szCs w:val="24"/>
        </w:rPr>
        <w:t>elavate elanikega, mistõttu ettevõtja peab kasutama</w:t>
      </w:r>
      <w:r w:rsidRPr="00652B21">
        <w:rPr>
          <w:szCs w:val="24"/>
        </w:rPr>
        <w:t xml:space="preserve"> </w:t>
      </w:r>
      <w:r>
        <w:rPr>
          <w:szCs w:val="24"/>
        </w:rPr>
        <w:t xml:space="preserve">parimat </w:t>
      </w:r>
      <w:r w:rsidRPr="00652B21">
        <w:rPr>
          <w:szCs w:val="24"/>
        </w:rPr>
        <w:t xml:space="preserve">arenenud, tõhusat ja majanduslikult teostatavat tootmisviisi, mida kasutatakse </w:t>
      </w:r>
      <w:r>
        <w:rPr>
          <w:szCs w:val="24"/>
        </w:rPr>
        <w:t>eeldatava häiringu minimaliseerimiseks</w:t>
      </w:r>
      <w:r w:rsidRPr="00652B21">
        <w:rPr>
          <w:szCs w:val="24"/>
        </w:rPr>
        <w:t xml:space="preserve"> ja keskkonnakaitse tagamiseks.</w:t>
      </w:r>
      <w:r>
        <w:rPr>
          <w:szCs w:val="24"/>
        </w:rPr>
        <w:t xml:space="preserve"> </w:t>
      </w:r>
      <w:r w:rsidRPr="00A21DD4">
        <w:rPr>
          <w:szCs w:val="24"/>
        </w:rPr>
        <w:t xml:space="preserve">Tegemist on olemasoleva kanalakompleksiga, kus </w:t>
      </w:r>
      <w:r>
        <w:rPr>
          <w:szCs w:val="24"/>
        </w:rPr>
        <w:t>2</w:t>
      </w:r>
      <w:r w:rsidRPr="00A21DD4">
        <w:rPr>
          <w:szCs w:val="24"/>
        </w:rPr>
        <w:t xml:space="preserve"> uue hoone </w:t>
      </w:r>
      <w:r w:rsidR="00DC2F17">
        <w:rPr>
          <w:szCs w:val="24"/>
        </w:rPr>
        <w:t>ehitamine</w:t>
      </w:r>
      <w:r w:rsidRPr="00A21DD4">
        <w:rPr>
          <w:szCs w:val="24"/>
        </w:rPr>
        <w:t xml:space="preserve"> ei too kaasa uut liiki häiringut. Uued hooned ehitatakse tänapäeva nõuete kohaselt </w:t>
      </w:r>
      <w:r w:rsidRPr="00A21DD4">
        <w:rPr>
          <w:szCs w:val="24"/>
        </w:rPr>
        <w:lastRenderedPageBreak/>
        <w:t>(parem ventilatsioon, sõnnikukäitlus</w:t>
      </w:r>
      <w:r>
        <w:rPr>
          <w:szCs w:val="24"/>
        </w:rPr>
        <w:t xml:space="preserve"> jne</w:t>
      </w:r>
      <w:r w:rsidRPr="00A21DD4">
        <w:rPr>
          <w:szCs w:val="24"/>
        </w:rPr>
        <w:t xml:space="preserve">), mis vähendab keskkonnamõju võrreldes vanade hoonetega. </w:t>
      </w:r>
    </w:p>
    <w:p w14:paraId="747A35FA" w14:textId="77777777" w:rsidR="004A0C50" w:rsidRDefault="004A0C50" w:rsidP="004A0C50">
      <w:pPr>
        <w:pStyle w:val="Bodym"/>
        <w:numPr>
          <w:ilvl w:val="0"/>
          <w:numId w:val="0"/>
        </w:numPr>
        <w:spacing w:before="0"/>
        <w:rPr>
          <w:szCs w:val="24"/>
        </w:rPr>
      </w:pPr>
    </w:p>
    <w:p w14:paraId="01E736E5" w14:textId="4C2842EA" w:rsidR="004A0C50" w:rsidRDefault="004A0C50" w:rsidP="004A0C50">
      <w:pPr>
        <w:pStyle w:val="Bodym"/>
        <w:numPr>
          <w:ilvl w:val="0"/>
          <w:numId w:val="0"/>
        </w:numPr>
        <w:spacing w:before="0"/>
        <w:rPr>
          <w:szCs w:val="24"/>
        </w:rPr>
      </w:pPr>
      <w:r w:rsidRPr="00C946D3">
        <w:rPr>
          <w:szCs w:val="24"/>
        </w:rPr>
        <w:t xml:space="preserve">30.06.2026 toimus Põlva vallamajas eelarutelu teemal : </w:t>
      </w:r>
      <w:proofErr w:type="spellStart"/>
      <w:r w:rsidRPr="00C946D3">
        <w:rPr>
          <w:szCs w:val="24"/>
        </w:rPr>
        <w:t>Rosma</w:t>
      </w:r>
      <w:proofErr w:type="spellEnd"/>
      <w:r w:rsidRPr="00C946D3">
        <w:rPr>
          <w:szCs w:val="24"/>
        </w:rPr>
        <w:t xml:space="preserve"> külas paikneva kanala kompleksi kaasajastamine ja vastavusse viimine kaasaja nõuetele. Kahe kaasaegse kanala püstitamine. </w:t>
      </w:r>
      <w:r w:rsidR="00D72493" w:rsidRPr="003F0F51">
        <w:rPr>
          <w:szCs w:val="24"/>
        </w:rPr>
        <w:t>Koosoleku eesmärgiks oli juba varakult kaasata temaatikasse lähi naabrid, piirkonna külaseltsi esindajad. Eesmärgiks oli asjakohase info edastamine varasemalt temaatika vastu aktiivset huvi ülesnäidanud osapooltele. Tegemist ei olnud avaliku koosolekuga vaid ühise eelaruteluga</w:t>
      </w:r>
      <w:r w:rsidR="00D72493">
        <w:rPr>
          <w:szCs w:val="24"/>
        </w:rPr>
        <w:t>.</w:t>
      </w:r>
    </w:p>
    <w:p w14:paraId="5981F7B2" w14:textId="77777777" w:rsidR="00D72493" w:rsidRDefault="00D72493" w:rsidP="004A0C50">
      <w:pPr>
        <w:pStyle w:val="Bodym"/>
        <w:numPr>
          <w:ilvl w:val="0"/>
          <w:numId w:val="0"/>
        </w:numPr>
        <w:spacing w:before="0"/>
        <w:rPr>
          <w:szCs w:val="24"/>
          <w:u w:val="single"/>
        </w:rPr>
      </w:pPr>
    </w:p>
    <w:p w14:paraId="1E319FD2" w14:textId="77777777" w:rsidR="004A0C50" w:rsidRPr="001B07E6" w:rsidRDefault="004A0C50" w:rsidP="004A0C50">
      <w:pPr>
        <w:pStyle w:val="Bodym"/>
        <w:numPr>
          <w:ilvl w:val="0"/>
          <w:numId w:val="0"/>
        </w:numPr>
        <w:spacing w:before="0"/>
        <w:rPr>
          <w:szCs w:val="24"/>
          <w:u w:val="single"/>
        </w:rPr>
      </w:pPr>
      <w:r w:rsidRPr="001B07E6">
        <w:rPr>
          <w:szCs w:val="24"/>
          <w:u w:val="single"/>
        </w:rPr>
        <w:t xml:space="preserve">Rakendamisega seotud tegevused, kulud/tulud </w:t>
      </w:r>
    </w:p>
    <w:p w14:paraId="70CD10B5" w14:textId="77777777" w:rsidR="004A0C50" w:rsidRPr="00580283" w:rsidRDefault="004A0C50" w:rsidP="004A0C50">
      <w:pPr>
        <w:spacing w:before="0" w:after="0"/>
        <w:jc w:val="both"/>
        <w:rPr>
          <w:rFonts w:ascii="Times New Roman" w:eastAsia="Times New Roman" w:hAnsi="Times New Roman"/>
          <w:sz w:val="24"/>
          <w:szCs w:val="24"/>
          <w:u w:val="single"/>
        </w:rPr>
      </w:pPr>
      <w:r w:rsidRPr="00FB0DF2">
        <w:rPr>
          <w:rFonts w:ascii="Times New Roman" w:eastAsia="Times New Roman" w:hAnsi="Times New Roman"/>
          <w:sz w:val="24"/>
          <w:szCs w:val="24"/>
        </w:rPr>
        <w:t>Tasutud riigilõiv 25€</w:t>
      </w:r>
      <w:r>
        <w:rPr>
          <w:rFonts w:ascii="Times New Roman" w:eastAsia="Times New Roman" w:hAnsi="Times New Roman"/>
          <w:sz w:val="24"/>
          <w:szCs w:val="24"/>
        </w:rPr>
        <w:t>. Korralduse rakendamine ei too kaasa kulusid Põlva vallale.</w:t>
      </w:r>
    </w:p>
    <w:p w14:paraId="514A91AE" w14:textId="77777777" w:rsidR="004A0C50" w:rsidRDefault="004A0C50" w:rsidP="004A0C50">
      <w:pPr>
        <w:pStyle w:val="Bodym"/>
        <w:numPr>
          <w:ilvl w:val="0"/>
          <w:numId w:val="0"/>
        </w:numPr>
        <w:spacing w:before="0"/>
        <w:rPr>
          <w:szCs w:val="24"/>
          <w:u w:val="single"/>
        </w:rPr>
      </w:pPr>
    </w:p>
    <w:p w14:paraId="34C3AD75" w14:textId="77777777" w:rsidR="004A0C50" w:rsidRPr="001B07E6" w:rsidRDefault="004A0C50" w:rsidP="004A0C50">
      <w:pPr>
        <w:pStyle w:val="Bodym"/>
        <w:numPr>
          <w:ilvl w:val="0"/>
          <w:numId w:val="0"/>
        </w:numPr>
        <w:spacing w:before="0"/>
        <w:rPr>
          <w:szCs w:val="24"/>
          <w:u w:val="single"/>
        </w:rPr>
      </w:pPr>
      <w:r w:rsidRPr="001B07E6">
        <w:rPr>
          <w:szCs w:val="24"/>
          <w:u w:val="single"/>
        </w:rPr>
        <w:t xml:space="preserve">Eelnõu kooskõlastamine, huvirühmade kaasamine </w:t>
      </w:r>
    </w:p>
    <w:p w14:paraId="668EBAC2" w14:textId="0C9F976C" w:rsidR="00F065F7" w:rsidRDefault="004A0C50" w:rsidP="004A0C50">
      <w:pPr>
        <w:pStyle w:val="Bodym"/>
        <w:numPr>
          <w:ilvl w:val="0"/>
          <w:numId w:val="0"/>
        </w:numPr>
        <w:spacing w:before="0"/>
        <w:rPr>
          <w:szCs w:val="24"/>
        </w:rPr>
      </w:pPr>
      <w:hyperlink r:id="rId10" w:history="1">
        <w:r w:rsidRPr="00D44594">
          <w:rPr>
            <w:rStyle w:val="Hperlink"/>
            <w:szCs w:val="24"/>
          </w:rPr>
          <w:t>Ehitusseadustik</w:t>
        </w:r>
      </w:hyperlink>
      <w:r>
        <w:rPr>
          <w:szCs w:val="24"/>
        </w:rPr>
        <w:t xml:space="preserve"> </w:t>
      </w:r>
      <w:r w:rsidRPr="00A94C7C">
        <w:rPr>
          <w:szCs w:val="24"/>
        </w:rPr>
        <w:t xml:space="preserve">§ 31 lõige 1 alusel </w:t>
      </w:r>
      <w:r>
        <w:rPr>
          <w:szCs w:val="24"/>
        </w:rPr>
        <w:t xml:space="preserve">otsustati </w:t>
      </w:r>
      <w:r w:rsidRPr="00A94C7C">
        <w:rPr>
          <w:szCs w:val="24"/>
        </w:rPr>
        <w:t>projekteerimistingimuste andmine korraldada avatud menetlusena</w:t>
      </w:r>
      <w:r w:rsidR="00F065F7">
        <w:rPr>
          <w:szCs w:val="24"/>
        </w:rPr>
        <w:t>.</w:t>
      </w:r>
      <w:r w:rsidRPr="00A94C7C">
        <w:rPr>
          <w:szCs w:val="24"/>
        </w:rPr>
        <w:t xml:space="preserve"> </w:t>
      </w:r>
      <w:r w:rsidR="00F065F7" w:rsidRPr="00F065F7">
        <w:rPr>
          <w:szCs w:val="24"/>
        </w:rPr>
        <w:t>Projekteerimistingimuste eelnõu koos lisaga avalikustati 13.08.2026 kuni 28.08.2026 Põlva valla veebilehel ja teade avatud menetluse kestuse kohta 13.08.2026 ajalehes LõunaLeht.</w:t>
      </w:r>
      <w:r w:rsidRPr="005E1398">
        <w:rPr>
          <w:szCs w:val="24"/>
        </w:rPr>
        <w:t xml:space="preserve"> </w:t>
      </w:r>
    </w:p>
    <w:p w14:paraId="51E234E6" w14:textId="1500D6AE" w:rsidR="004A0C50" w:rsidRPr="00F17A01" w:rsidRDefault="004A0C50" w:rsidP="004A0C50">
      <w:pPr>
        <w:pStyle w:val="Bodym"/>
        <w:numPr>
          <w:ilvl w:val="0"/>
          <w:numId w:val="0"/>
        </w:numPr>
        <w:spacing w:before="0"/>
        <w:rPr>
          <w:noProof/>
          <w:szCs w:val="24"/>
        </w:rPr>
      </w:pPr>
      <w:r>
        <w:rPr>
          <w:szCs w:val="24"/>
        </w:rPr>
        <w:t xml:space="preserve">Ehitisregistri kaudu esitati eelnõu kooskõlastamiseks Keskkonnaametile ning kooskõlastus anti </w:t>
      </w:r>
      <w:r w:rsidR="0043656B">
        <w:rPr>
          <w:szCs w:val="24"/>
        </w:rPr>
        <w:t xml:space="preserve">: </w:t>
      </w:r>
      <w:r>
        <w:rPr>
          <w:szCs w:val="24"/>
        </w:rPr>
        <w:t>...</w:t>
      </w:r>
      <w:r w:rsidR="00F065F7">
        <w:rPr>
          <w:szCs w:val="24"/>
        </w:rPr>
        <w:t>...</w:t>
      </w:r>
      <w:r>
        <w:rPr>
          <w:szCs w:val="24"/>
        </w:rPr>
        <w:t xml:space="preserve"> </w:t>
      </w:r>
    </w:p>
    <w:p w14:paraId="20E418D9" w14:textId="77777777" w:rsidR="00F065F7" w:rsidRDefault="00F065F7" w:rsidP="004A0C50">
      <w:pPr>
        <w:pStyle w:val="Bodym"/>
        <w:numPr>
          <w:ilvl w:val="0"/>
          <w:numId w:val="0"/>
        </w:numPr>
        <w:spacing w:before="0"/>
        <w:rPr>
          <w:noProof/>
          <w:szCs w:val="24"/>
        </w:rPr>
      </w:pPr>
    </w:p>
    <w:p w14:paraId="6E143BC3" w14:textId="6180AFC6" w:rsidR="004A0C50" w:rsidRPr="00335CEF" w:rsidRDefault="004A0C50" w:rsidP="004A0C50">
      <w:pPr>
        <w:pStyle w:val="Bodym"/>
        <w:numPr>
          <w:ilvl w:val="0"/>
          <w:numId w:val="0"/>
        </w:numPr>
        <w:spacing w:before="0"/>
        <w:rPr>
          <w:noProof/>
          <w:szCs w:val="24"/>
        </w:rPr>
      </w:pPr>
      <w:r w:rsidRPr="00335CEF">
        <w:rPr>
          <w:noProof/>
          <w:szCs w:val="24"/>
        </w:rPr>
        <w:t xml:space="preserve">Vajadusel korraldatakse avalik arutelu. </w:t>
      </w:r>
    </w:p>
    <w:p w14:paraId="14608B38" w14:textId="77777777" w:rsidR="00DC5185" w:rsidRDefault="00DC5185" w:rsidP="004A0C50">
      <w:pPr>
        <w:pStyle w:val="Bodym"/>
        <w:numPr>
          <w:ilvl w:val="0"/>
          <w:numId w:val="0"/>
        </w:numPr>
        <w:spacing w:before="0"/>
        <w:rPr>
          <w:noProof/>
          <w:szCs w:val="24"/>
          <w:u w:val="single"/>
        </w:rPr>
      </w:pPr>
    </w:p>
    <w:p w14:paraId="19458A60" w14:textId="516B170F" w:rsidR="004A0C50" w:rsidRDefault="004A0C50" w:rsidP="004A0C50">
      <w:pPr>
        <w:pStyle w:val="Bodym"/>
        <w:numPr>
          <w:ilvl w:val="0"/>
          <w:numId w:val="0"/>
        </w:numPr>
        <w:spacing w:before="0"/>
        <w:rPr>
          <w:noProof/>
          <w:szCs w:val="24"/>
          <w:u w:val="single"/>
        </w:rPr>
      </w:pPr>
      <w:r w:rsidRPr="001B07E6">
        <w:rPr>
          <w:noProof/>
          <w:szCs w:val="24"/>
          <w:u w:val="single"/>
        </w:rPr>
        <w:t>Korralduse jaotuskava</w:t>
      </w:r>
      <w:r>
        <w:rPr>
          <w:noProof/>
          <w:szCs w:val="24"/>
          <w:u w:val="single"/>
        </w:rPr>
        <w:t xml:space="preserve"> ja ülesannete andmine</w:t>
      </w:r>
    </w:p>
    <w:p w14:paraId="1BDA32F5" w14:textId="77777777" w:rsidR="004A0C50" w:rsidRDefault="004A0C50" w:rsidP="004A0C50">
      <w:pPr>
        <w:spacing w:before="0" w:after="0"/>
        <w:jc w:val="both"/>
        <w:rPr>
          <w:rFonts w:ascii="Times New Roman" w:eastAsia="Times New Roman" w:hAnsi="Times New Roman"/>
          <w:noProof/>
          <w:sz w:val="24"/>
          <w:szCs w:val="24"/>
        </w:rPr>
      </w:pPr>
      <w:r w:rsidRPr="00AE45E8">
        <w:rPr>
          <w:rFonts w:ascii="Times New Roman" w:eastAsia="Times New Roman" w:hAnsi="Times New Roman"/>
          <w:noProof/>
          <w:sz w:val="24"/>
          <w:szCs w:val="24"/>
        </w:rPr>
        <w:t xml:space="preserve">Teadmiseks Delta kaudu </w:t>
      </w:r>
      <w:r>
        <w:rPr>
          <w:rFonts w:ascii="Times New Roman" w:eastAsia="Times New Roman" w:hAnsi="Times New Roman"/>
          <w:noProof/>
          <w:sz w:val="24"/>
          <w:szCs w:val="24"/>
        </w:rPr>
        <w:t>Remida Aasamäe</w:t>
      </w:r>
      <w:r w:rsidRPr="00AE45E8">
        <w:rPr>
          <w:rFonts w:ascii="Times New Roman" w:eastAsia="Times New Roman" w:hAnsi="Times New Roman"/>
          <w:noProof/>
          <w:sz w:val="24"/>
          <w:szCs w:val="24"/>
        </w:rPr>
        <w:t>, Tiia Zuppur</w:t>
      </w:r>
      <w:r>
        <w:rPr>
          <w:rFonts w:ascii="Times New Roman" w:eastAsia="Times New Roman" w:hAnsi="Times New Roman"/>
          <w:noProof/>
          <w:sz w:val="24"/>
          <w:szCs w:val="24"/>
        </w:rPr>
        <w:t>, Tamur Tensing</w:t>
      </w:r>
    </w:p>
    <w:p w14:paraId="1CE1AFAE" w14:textId="77777777" w:rsidR="004A0C50" w:rsidRPr="00AE0DEB" w:rsidRDefault="004A0C50" w:rsidP="004A0C50">
      <w:pPr>
        <w:pStyle w:val="Bodym1"/>
        <w:numPr>
          <w:ilvl w:val="0"/>
          <w:numId w:val="0"/>
        </w:numPr>
      </w:pPr>
      <w:r>
        <w:rPr>
          <w:noProof/>
          <w:szCs w:val="24"/>
        </w:rPr>
        <w:t xml:space="preserve">Korraldus saata: Toomas Uibo </w:t>
      </w:r>
      <w:hyperlink r:id="rId11" w:history="1">
        <w:r w:rsidRPr="0034584D">
          <w:rPr>
            <w:rStyle w:val="Hperlink"/>
            <w:noProof/>
            <w:szCs w:val="24"/>
          </w:rPr>
          <w:t>toomas.uibo@agrone.ee</w:t>
        </w:r>
      </w:hyperlink>
      <w:r>
        <w:rPr>
          <w:noProof/>
          <w:szCs w:val="24"/>
        </w:rPr>
        <w:t xml:space="preserve"> , lähinaabrid, Rosma külaselts</w:t>
      </w:r>
    </w:p>
    <w:p w14:paraId="191D756A" w14:textId="77777777" w:rsidR="004A0C50" w:rsidRDefault="004A0C50" w:rsidP="004A0C50">
      <w:pPr>
        <w:pStyle w:val="Bodym1"/>
        <w:numPr>
          <w:ilvl w:val="0"/>
          <w:numId w:val="0"/>
        </w:numPr>
        <w:rPr>
          <w:noProof/>
          <w:szCs w:val="24"/>
          <w:u w:val="single"/>
        </w:rPr>
      </w:pPr>
    </w:p>
    <w:p w14:paraId="1A2E16C3" w14:textId="77777777" w:rsidR="004A0C50" w:rsidRPr="001B07E6" w:rsidRDefault="004A0C50" w:rsidP="004A0C50">
      <w:pPr>
        <w:pStyle w:val="Bodym1"/>
        <w:numPr>
          <w:ilvl w:val="0"/>
          <w:numId w:val="0"/>
        </w:numPr>
        <w:rPr>
          <w:noProof/>
          <w:szCs w:val="24"/>
        </w:rPr>
      </w:pPr>
      <w:r w:rsidRPr="001B07E6">
        <w:rPr>
          <w:noProof/>
          <w:szCs w:val="24"/>
          <w:u w:val="single"/>
        </w:rPr>
        <w:t>Eelnõu koostaja</w:t>
      </w:r>
    </w:p>
    <w:p w14:paraId="752BF39B" w14:textId="36DBF28C" w:rsidR="004A0C50" w:rsidRPr="001B07E6" w:rsidRDefault="004A0C50" w:rsidP="004A0C50">
      <w:pPr>
        <w:pStyle w:val="Koostaja"/>
      </w:pPr>
      <w:r>
        <w:fldChar w:fldCharType="begin"/>
      </w:r>
      <w:r w:rsidR="00CD062A">
        <w:instrText xml:space="preserve"> delta_ownerName  \* MERGEFORMAT</w:instrText>
      </w:r>
      <w:r>
        <w:fldChar w:fldCharType="separate"/>
      </w:r>
      <w:r w:rsidR="00CD062A">
        <w:t>Tamur Tensing</w:t>
      </w:r>
      <w:r>
        <w:fldChar w:fldCharType="end"/>
      </w:r>
    </w:p>
    <w:p w14:paraId="322D6710" w14:textId="7A8495E4" w:rsidR="004A0C50" w:rsidRPr="001B07E6" w:rsidRDefault="004A0C50" w:rsidP="004A0C50">
      <w:pPr>
        <w:pStyle w:val="Koostaja"/>
      </w:pPr>
      <w:r>
        <w:fldChar w:fldCharType="begin"/>
      </w:r>
      <w:r w:rsidR="00CD062A">
        <w:instrText xml:space="preserve"> delta_ownerJobTitle  \* MERGEFORMAT</w:instrText>
      </w:r>
      <w:r>
        <w:fldChar w:fldCharType="separate"/>
      </w:r>
      <w:r w:rsidR="00CD062A">
        <w:t>ehitusspetsialist</w:t>
      </w:r>
      <w:r>
        <w:fldChar w:fldCharType="end"/>
      </w:r>
    </w:p>
    <w:p w14:paraId="12D79E11" w14:textId="77777777" w:rsidR="004A0C50" w:rsidRPr="005F4A59" w:rsidRDefault="004A0C50" w:rsidP="004A0C50">
      <w:pPr>
        <w:pStyle w:val="Pealkiri1"/>
        <w:tabs>
          <w:tab w:val="left" w:pos="5656"/>
        </w:tabs>
        <w:ind w:right="0"/>
        <w:jc w:val="both"/>
      </w:pPr>
    </w:p>
    <w:p w14:paraId="0BCF3B58" w14:textId="524B92C9" w:rsidR="005C01C6" w:rsidRPr="00D30235" w:rsidRDefault="005C01C6" w:rsidP="004A0C50">
      <w:pPr>
        <w:spacing w:before="0" w:after="0"/>
        <w:rPr>
          <w:i/>
          <w:noProof/>
          <w:szCs w:val="24"/>
        </w:rPr>
      </w:pPr>
    </w:p>
    <w:sectPr w:rsidR="005C01C6" w:rsidRPr="00D30235" w:rsidSect="001B07E6">
      <w:type w:val="continuous"/>
      <w:pgSz w:w="11906" w:h="16838"/>
      <w:pgMar w:top="993" w:right="851" w:bottom="680" w:left="1701" w:header="680"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36891" w14:textId="77777777" w:rsidR="000B0492" w:rsidRDefault="000B0492">
      <w:r>
        <w:separator/>
      </w:r>
    </w:p>
  </w:endnote>
  <w:endnote w:type="continuationSeparator" w:id="0">
    <w:p w14:paraId="7C568749" w14:textId="77777777" w:rsidR="000B0492" w:rsidRDefault="000B0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ACFF"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6F03C4" w14:textId="77777777" w:rsidR="000B0492" w:rsidRDefault="000B0492">
      <w:r>
        <w:separator/>
      </w:r>
    </w:p>
  </w:footnote>
  <w:footnote w:type="continuationSeparator" w:id="0">
    <w:p w14:paraId="402E01DD" w14:textId="77777777" w:rsidR="000B0492" w:rsidRDefault="000B04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6193C"/>
    <w:multiLevelType w:val="multilevel"/>
    <w:tmpl w:val="61C0865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2E040D31"/>
    <w:multiLevelType w:val="multilevel"/>
    <w:tmpl w:val="27D44F6E"/>
    <w:lvl w:ilvl="0">
      <w:start w:val="1"/>
      <w:numFmt w:val="decimal"/>
      <w:pStyle w:val="Loetelum"/>
      <w:suff w:val="space"/>
      <w:lvlText w:val="§ %1. "/>
      <w:lvlJc w:val="left"/>
      <w:pPr>
        <w:ind w:left="284" w:firstLine="0"/>
      </w:pPr>
      <w:rPr>
        <w:rFonts w:hint="default"/>
        <w:b/>
        <w:i w:val="0"/>
      </w:rPr>
    </w:lvl>
    <w:lvl w:ilvl="1">
      <w:start w:val="1"/>
      <w:numFmt w:val="decimal"/>
      <w:pStyle w:val="Bodym"/>
      <w:suff w:val="space"/>
      <w:lvlText w:val="(%2)"/>
      <w:lvlJc w:val="left"/>
      <w:pPr>
        <w:ind w:left="0" w:firstLine="0"/>
      </w:pPr>
      <w:rPr>
        <w:rFonts w:hint="default"/>
      </w:rPr>
    </w:lvl>
    <w:lvl w:ilvl="2">
      <w:start w:val="1"/>
      <w:numFmt w:val="decimal"/>
      <w:pStyle w:val="Bodym1"/>
      <w:suff w:val="space"/>
      <w:lvlText w:val="%3)"/>
      <w:lvlJc w:val="left"/>
      <w:pPr>
        <w:ind w:left="142" w:firstLine="0"/>
      </w:pPr>
      <w:rPr>
        <w:rFonts w:hint="default"/>
      </w:rPr>
    </w:lvl>
    <w:lvl w:ilvl="3">
      <w:start w:val="1"/>
      <w:numFmt w:val="none"/>
      <w:suff w:val="space"/>
      <w:lvlText w:val=""/>
      <w:lvlJc w:val="left"/>
      <w:pPr>
        <w:ind w:left="0" w:firstLine="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2F59312E"/>
    <w:multiLevelType w:val="hybridMultilevel"/>
    <w:tmpl w:val="E0F246B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7B857DC9"/>
    <w:multiLevelType w:val="hybridMultilevel"/>
    <w:tmpl w:val="B590D3D2"/>
    <w:lvl w:ilvl="0" w:tplc="0425000F">
      <w:start w:val="1"/>
      <w:numFmt w:val="decimal"/>
      <w:lvlText w:val="%1."/>
      <w:lvlJc w:val="left"/>
      <w:pPr>
        <w:tabs>
          <w:tab w:val="num" w:pos="360"/>
        </w:tabs>
        <w:ind w:left="360" w:hanging="360"/>
      </w:pPr>
    </w:lvl>
    <w:lvl w:ilvl="1" w:tplc="04250019" w:tentative="1">
      <w:start w:val="1"/>
      <w:numFmt w:val="lowerLetter"/>
      <w:lvlText w:val="%2."/>
      <w:lvlJc w:val="left"/>
      <w:pPr>
        <w:tabs>
          <w:tab w:val="num" w:pos="1080"/>
        </w:tabs>
        <w:ind w:left="1080" w:hanging="360"/>
      </w:pPr>
    </w:lvl>
    <w:lvl w:ilvl="2" w:tplc="0425001B" w:tentative="1">
      <w:start w:val="1"/>
      <w:numFmt w:val="lowerRoman"/>
      <w:lvlText w:val="%3."/>
      <w:lvlJc w:val="right"/>
      <w:pPr>
        <w:tabs>
          <w:tab w:val="num" w:pos="1800"/>
        </w:tabs>
        <w:ind w:left="1800" w:hanging="180"/>
      </w:pPr>
    </w:lvl>
    <w:lvl w:ilvl="3" w:tplc="0425000F" w:tentative="1">
      <w:start w:val="1"/>
      <w:numFmt w:val="decimal"/>
      <w:lvlText w:val="%4."/>
      <w:lvlJc w:val="left"/>
      <w:pPr>
        <w:tabs>
          <w:tab w:val="num" w:pos="2520"/>
        </w:tabs>
        <w:ind w:left="2520" w:hanging="360"/>
      </w:pPr>
    </w:lvl>
    <w:lvl w:ilvl="4" w:tplc="04250019" w:tentative="1">
      <w:start w:val="1"/>
      <w:numFmt w:val="lowerLetter"/>
      <w:lvlText w:val="%5."/>
      <w:lvlJc w:val="left"/>
      <w:pPr>
        <w:tabs>
          <w:tab w:val="num" w:pos="3240"/>
        </w:tabs>
        <w:ind w:left="3240" w:hanging="360"/>
      </w:pPr>
    </w:lvl>
    <w:lvl w:ilvl="5" w:tplc="0425001B" w:tentative="1">
      <w:start w:val="1"/>
      <w:numFmt w:val="lowerRoman"/>
      <w:lvlText w:val="%6."/>
      <w:lvlJc w:val="right"/>
      <w:pPr>
        <w:tabs>
          <w:tab w:val="num" w:pos="3960"/>
        </w:tabs>
        <w:ind w:left="3960" w:hanging="180"/>
      </w:pPr>
    </w:lvl>
    <w:lvl w:ilvl="6" w:tplc="0425000F" w:tentative="1">
      <w:start w:val="1"/>
      <w:numFmt w:val="decimal"/>
      <w:lvlText w:val="%7."/>
      <w:lvlJc w:val="left"/>
      <w:pPr>
        <w:tabs>
          <w:tab w:val="num" w:pos="4680"/>
        </w:tabs>
        <w:ind w:left="4680" w:hanging="360"/>
      </w:pPr>
    </w:lvl>
    <w:lvl w:ilvl="7" w:tplc="04250019" w:tentative="1">
      <w:start w:val="1"/>
      <w:numFmt w:val="lowerLetter"/>
      <w:lvlText w:val="%8."/>
      <w:lvlJc w:val="left"/>
      <w:pPr>
        <w:tabs>
          <w:tab w:val="num" w:pos="5400"/>
        </w:tabs>
        <w:ind w:left="5400" w:hanging="360"/>
      </w:pPr>
    </w:lvl>
    <w:lvl w:ilvl="8" w:tplc="0425001B" w:tentative="1">
      <w:start w:val="1"/>
      <w:numFmt w:val="lowerRoman"/>
      <w:lvlText w:val="%9."/>
      <w:lvlJc w:val="right"/>
      <w:pPr>
        <w:tabs>
          <w:tab w:val="num" w:pos="6120"/>
        </w:tabs>
        <w:ind w:left="6120" w:hanging="180"/>
      </w:pPr>
    </w:lvl>
  </w:abstractNum>
  <w:num w:numId="1" w16cid:durableId="1172263210">
    <w:abstractNumId w:val="0"/>
  </w:num>
  <w:num w:numId="2" w16cid:durableId="1129712052">
    <w:abstractNumId w:val="3"/>
  </w:num>
  <w:num w:numId="3" w16cid:durableId="1786608186">
    <w:abstractNumId w:val="2"/>
  </w:num>
  <w:num w:numId="4" w16cid:durableId="1032463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CDA"/>
    <w:rsid w:val="00002810"/>
    <w:rsid w:val="00025896"/>
    <w:rsid w:val="000345E5"/>
    <w:rsid w:val="00046B74"/>
    <w:rsid w:val="00057D8C"/>
    <w:rsid w:val="000744EE"/>
    <w:rsid w:val="00087B11"/>
    <w:rsid w:val="000B0021"/>
    <w:rsid w:val="000B039C"/>
    <w:rsid w:val="000B0492"/>
    <w:rsid w:val="000C230A"/>
    <w:rsid w:val="000C2BB9"/>
    <w:rsid w:val="000C58B5"/>
    <w:rsid w:val="000D2B10"/>
    <w:rsid w:val="000D3530"/>
    <w:rsid w:val="0010267F"/>
    <w:rsid w:val="0011257F"/>
    <w:rsid w:val="00113E85"/>
    <w:rsid w:val="00120999"/>
    <w:rsid w:val="00143259"/>
    <w:rsid w:val="00143CC3"/>
    <w:rsid w:val="001623EE"/>
    <w:rsid w:val="001737FD"/>
    <w:rsid w:val="0018224A"/>
    <w:rsid w:val="001B07E6"/>
    <w:rsid w:val="001B252C"/>
    <w:rsid w:val="001C7F4C"/>
    <w:rsid w:val="001D697F"/>
    <w:rsid w:val="001E21B6"/>
    <w:rsid w:val="0021239D"/>
    <w:rsid w:val="002206D7"/>
    <w:rsid w:val="0022428D"/>
    <w:rsid w:val="0023124A"/>
    <w:rsid w:val="00241EB5"/>
    <w:rsid w:val="00245C25"/>
    <w:rsid w:val="00245FD2"/>
    <w:rsid w:val="00264AC6"/>
    <w:rsid w:val="00266294"/>
    <w:rsid w:val="002B1E31"/>
    <w:rsid w:val="002C310E"/>
    <w:rsid w:val="002D5128"/>
    <w:rsid w:val="002D6754"/>
    <w:rsid w:val="002E6ACF"/>
    <w:rsid w:val="002F131E"/>
    <w:rsid w:val="002F7ADF"/>
    <w:rsid w:val="00340F53"/>
    <w:rsid w:val="00344C5E"/>
    <w:rsid w:val="0036739F"/>
    <w:rsid w:val="00373157"/>
    <w:rsid w:val="00375944"/>
    <w:rsid w:val="00385C5E"/>
    <w:rsid w:val="00386237"/>
    <w:rsid w:val="00400DFE"/>
    <w:rsid w:val="00417F27"/>
    <w:rsid w:val="0043656B"/>
    <w:rsid w:val="004412A4"/>
    <w:rsid w:val="00455C4A"/>
    <w:rsid w:val="00456004"/>
    <w:rsid w:val="0045700F"/>
    <w:rsid w:val="00473ED3"/>
    <w:rsid w:val="0047574C"/>
    <w:rsid w:val="00487ED9"/>
    <w:rsid w:val="00493C7A"/>
    <w:rsid w:val="00494CB0"/>
    <w:rsid w:val="004A0C50"/>
    <w:rsid w:val="004B207D"/>
    <w:rsid w:val="004B4C81"/>
    <w:rsid w:val="005123F5"/>
    <w:rsid w:val="00517E04"/>
    <w:rsid w:val="0052737A"/>
    <w:rsid w:val="00527B71"/>
    <w:rsid w:val="005542C6"/>
    <w:rsid w:val="0056001A"/>
    <w:rsid w:val="005601DD"/>
    <w:rsid w:val="00566039"/>
    <w:rsid w:val="0056735F"/>
    <w:rsid w:val="00583AAE"/>
    <w:rsid w:val="0058791F"/>
    <w:rsid w:val="00596685"/>
    <w:rsid w:val="00596BD6"/>
    <w:rsid w:val="005A0608"/>
    <w:rsid w:val="005B2ED5"/>
    <w:rsid w:val="005C01C6"/>
    <w:rsid w:val="005F38E4"/>
    <w:rsid w:val="005F6DED"/>
    <w:rsid w:val="005F78F3"/>
    <w:rsid w:val="006039CC"/>
    <w:rsid w:val="00614DA7"/>
    <w:rsid w:val="006337B1"/>
    <w:rsid w:val="00646980"/>
    <w:rsid w:val="00675E56"/>
    <w:rsid w:val="00682AD6"/>
    <w:rsid w:val="00690353"/>
    <w:rsid w:val="00694452"/>
    <w:rsid w:val="006A06A4"/>
    <w:rsid w:val="006B3F25"/>
    <w:rsid w:val="006C372A"/>
    <w:rsid w:val="006C4F91"/>
    <w:rsid w:val="006F759D"/>
    <w:rsid w:val="007219C9"/>
    <w:rsid w:val="00724C54"/>
    <w:rsid w:val="00726B1E"/>
    <w:rsid w:val="007414B7"/>
    <w:rsid w:val="007575C6"/>
    <w:rsid w:val="007609AB"/>
    <w:rsid w:val="00771D9C"/>
    <w:rsid w:val="007743A7"/>
    <w:rsid w:val="0079351C"/>
    <w:rsid w:val="007B046D"/>
    <w:rsid w:val="007C03BA"/>
    <w:rsid w:val="007D683B"/>
    <w:rsid w:val="00877AB5"/>
    <w:rsid w:val="008B166B"/>
    <w:rsid w:val="008B1903"/>
    <w:rsid w:val="008E2AA6"/>
    <w:rsid w:val="009306E9"/>
    <w:rsid w:val="009446C4"/>
    <w:rsid w:val="00952414"/>
    <w:rsid w:val="009546CE"/>
    <w:rsid w:val="009644EC"/>
    <w:rsid w:val="00974E7E"/>
    <w:rsid w:val="00980DC5"/>
    <w:rsid w:val="00992B41"/>
    <w:rsid w:val="00993558"/>
    <w:rsid w:val="009A0BD5"/>
    <w:rsid w:val="009D0975"/>
    <w:rsid w:val="00A10F63"/>
    <w:rsid w:val="00A25E3B"/>
    <w:rsid w:val="00A27188"/>
    <w:rsid w:val="00A50B28"/>
    <w:rsid w:val="00A61C43"/>
    <w:rsid w:val="00A7442E"/>
    <w:rsid w:val="00A928DC"/>
    <w:rsid w:val="00AB00F4"/>
    <w:rsid w:val="00AB4FF2"/>
    <w:rsid w:val="00AC0803"/>
    <w:rsid w:val="00AC6DF9"/>
    <w:rsid w:val="00AD022A"/>
    <w:rsid w:val="00AD1491"/>
    <w:rsid w:val="00AD3E5E"/>
    <w:rsid w:val="00AF5989"/>
    <w:rsid w:val="00B02E3E"/>
    <w:rsid w:val="00B04291"/>
    <w:rsid w:val="00B0662C"/>
    <w:rsid w:val="00B126EC"/>
    <w:rsid w:val="00B12787"/>
    <w:rsid w:val="00B210DA"/>
    <w:rsid w:val="00B30ADA"/>
    <w:rsid w:val="00B33BA2"/>
    <w:rsid w:val="00B3579B"/>
    <w:rsid w:val="00B43763"/>
    <w:rsid w:val="00B471D3"/>
    <w:rsid w:val="00B502A0"/>
    <w:rsid w:val="00B52A19"/>
    <w:rsid w:val="00B56AAE"/>
    <w:rsid w:val="00B66735"/>
    <w:rsid w:val="00B75225"/>
    <w:rsid w:val="00B81321"/>
    <w:rsid w:val="00BB0872"/>
    <w:rsid w:val="00BB2712"/>
    <w:rsid w:val="00BB58DE"/>
    <w:rsid w:val="00BD4447"/>
    <w:rsid w:val="00BD5BCB"/>
    <w:rsid w:val="00BF22BF"/>
    <w:rsid w:val="00C12509"/>
    <w:rsid w:val="00C163F0"/>
    <w:rsid w:val="00C4350E"/>
    <w:rsid w:val="00C60D6C"/>
    <w:rsid w:val="00C900EF"/>
    <w:rsid w:val="00C964ED"/>
    <w:rsid w:val="00CB0B18"/>
    <w:rsid w:val="00CC1BB2"/>
    <w:rsid w:val="00CD062A"/>
    <w:rsid w:val="00CD44A5"/>
    <w:rsid w:val="00CD4C70"/>
    <w:rsid w:val="00CF7182"/>
    <w:rsid w:val="00D063B9"/>
    <w:rsid w:val="00D3017F"/>
    <w:rsid w:val="00D30235"/>
    <w:rsid w:val="00D42250"/>
    <w:rsid w:val="00D45443"/>
    <w:rsid w:val="00D517AA"/>
    <w:rsid w:val="00D56FA0"/>
    <w:rsid w:val="00D62B76"/>
    <w:rsid w:val="00D64D8B"/>
    <w:rsid w:val="00D6717A"/>
    <w:rsid w:val="00D7105B"/>
    <w:rsid w:val="00D72493"/>
    <w:rsid w:val="00D90794"/>
    <w:rsid w:val="00DA7902"/>
    <w:rsid w:val="00DC2F17"/>
    <w:rsid w:val="00DC5185"/>
    <w:rsid w:val="00DD7432"/>
    <w:rsid w:val="00DE5763"/>
    <w:rsid w:val="00DE7C41"/>
    <w:rsid w:val="00E112AF"/>
    <w:rsid w:val="00E51390"/>
    <w:rsid w:val="00E54143"/>
    <w:rsid w:val="00E92A68"/>
    <w:rsid w:val="00E93D82"/>
    <w:rsid w:val="00EB485F"/>
    <w:rsid w:val="00EC0E03"/>
    <w:rsid w:val="00EC6906"/>
    <w:rsid w:val="00ED3F2C"/>
    <w:rsid w:val="00EE3A48"/>
    <w:rsid w:val="00F065F7"/>
    <w:rsid w:val="00F10012"/>
    <w:rsid w:val="00F102F0"/>
    <w:rsid w:val="00F20BE2"/>
    <w:rsid w:val="00F212A4"/>
    <w:rsid w:val="00F24405"/>
    <w:rsid w:val="00F34CDA"/>
    <w:rsid w:val="00F43EC3"/>
    <w:rsid w:val="00F7485C"/>
    <w:rsid w:val="00F7782D"/>
    <w:rsid w:val="00FA0593"/>
    <w:rsid w:val="00FA44D5"/>
    <w:rsid w:val="00FD3D55"/>
    <w:rsid w:val="00FE4DB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B9486F"/>
  <w15:docId w15:val="{C19AA497-FDA3-498C-872E-351EA0CC6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laad">
    <w:name w:val="Normal"/>
    <w:qFormat/>
    <w:rsid w:val="00596BD6"/>
    <w:pPr>
      <w:spacing w:before="120" w:after="120"/>
    </w:pPr>
    <w:rPr>
      <w:rFonts w:ascii="Calibri" w:eastAsia="Calibri" w:hAnsi="Calibri"/>
      <w:sz w:val="22"/>
      <w:szCs w:val="22"/>
      <w:lang w:eastAsia="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nhideWhenUsed/>
    <w:rsid w:val="007D683B"/>
    <w:pPr>
      <w:tabs>
        <w:tab w:val="center" w:pos="4536"/>
        <w:tab w:val="right" w:pos="9072"/>
      </w:tabs>
      <w:spacing w:after="0"/>
    </w:pPr>
  </w:style>
  <w:style w:type="character" w:customStyle="1" w:styleId="PisMrk">
    <w:name w:val="Päis Märk"/>
    <w:link w:val="Pis"/>
    <w:rsid w:val="007D683B"/>
    <w:rPr>
      <w:rFonts w:ascii="Calibri" w:eastAsia="Calibri" w:hAnsi="Calibri"/>
      <w:sz w:val="22"/>
      <w:szCs w:val="22"/>
      <w:lang w:val="et-EE" w:eastAsia="en-US" w:bidi="ar-SA"/>
    </w:rPr>
  </w:style>
  <w:style w:type="paragraph" w:styleId="Jalus">
    <w:name w:val="footer"/>
    <w:basedOn w:val="Normaallaad"/>
    <w:link w:val="JalusMrk"/>
    <w:unhideWhenUsed/>
    <w:rsid w:val="007D683B"/>
    <w:pPr>
      <w:tabs>
        <w:tab w:val="center" w:pos="4536"/>
        <w:tab w:val="right" w:pos="9072"/>
      </w:tabs>
      <w:spacing w:after="0"/>
    </w:pPr>
  </w:style>
  <w:style w:type="character" w:customStyle="1" w:styleId="JalusMrk">
    <w:name w:val="Jalus Märk"/>
    <w:link w:val="Jalus"/>
    <w:rsid w:val="007D683B"/>
    <w:rPr>
      <w:rFonts w:ascii="Calibri" w:eastAsia="Calibri" w:hAnsi="Calibri"/>
      <w:sz w:val="22"/>
      <w:szCs w:val="22"/>
      <w:lang w:val="et-EE" w:eastAsia="en-US" w:bidi="ar-SA"/>
    </w:rPr>
  </w:style>
  <w:style w:type="character" w:styleId="Lehekljenumber">
    <w:name w:val="page number"/>
    <w:basedOn w:val="Liguvaikefont"/>
    <w:rsid w:val="007D683B"/>
  </w:style>
  <w:style w:type="character" w:styleId="Tugev">
    <w:name w:val="Strong"/>
    <w:uiPriority w:val="22"/>
    <w:qFormat/>
    <w:rsid w:val="00AD022A"/>
    <w:rPr>
      <w:b/>
      <w:bCs/>
    </w:rPr>
  </w:style>
  <w:style w:type="paragraph" w:styleId="Lihttekst">
    <w:name w:val="Plain Text"/>
    <w:basedOn w:val="Normaallaad"/>
    <w:link w:val="LihttekstMrk"/>
    <w:uiPriority w:val="99"/>
    <w:unhideWhenUsed/>
    <w:rsid w:val="00B0662C"/>
    <w:pPr>
      <w:spacing w:after="0"/>
    </w:pPr>
    <w:rPr>
      <w:szCs w:val="21"/>
    </w:rPr>
  </w:style>
  <w:style w:type="character" w:customStyle="1" w:styleId="LihttekstMrk">
    <w:name w:val="Lihttekst Märk"/>
    <w:link w:val="Lihttekst"/>
    <w:uiPriority w:val="99"/>
    <w:rsid w:val="00B0662C"/>
    <w:rPr>
      <w:rFonts w:ascii="Calibri" w:eastAsia="Calibri" w:hAnsi="Calibri"/>
      <w:sz w:val="22"/>
      <w:szCs w:val="21"/>
      <w:lang w:eastAsia="en-US"/>
    </w:rPr>
  </w:style>
  <w:style w:type="paragraph" w:styleId="Loendilik">
    <w:name w:val="List Paragraph"/>
    <w:basedOn w:val="Normaallaad"/>
    <w:uiPriority w:val="34"/>
    <w:qFormat/>
    <w:rsid w:val="00D56FA0"/>
    <w:pPr>
      <w:spacing w:before="0" w:after="200" w:line="276" w:lineRule="auto"/>
      <w:ind w:left="720"/>
      <w:contextualSpacing/>
    </w:pPr>
  </w:style>
  <w:style w:type="character" w:styleId="Hperlink">
    <w:name w:val="Hyperlink"/>
    <w:rsid w:val="007414B7"/>
    <w:rPr>
      <w:color w:val="0000FF"/>
      <w:u w:val="single"/>
    </w:rPr>
  </w:style>
  <w:style w:type="paragraph" w:styleId="Jutumullitekst">
    <w:name w:val="Balloon Text"/>
    <w:basedOn w:val="Normaallaad"/>
    <w:link w:val="JutumullitekstMrk"/>
    <w:rsid w:val="00BD4447"/>
    <w:pPr>
      <w:spacing w:before="0" w:after="0"/>
    </w:pPr>
    <w:rPr>
      <w:rFonts w:ascii="Tahoma" w:hAnsi="Tahoma" w:cs="Tahoma"/>
      <w:sz w:val="16"/>
      <w:szCs w:val="16"/>
    </w:rPr>
  </w:style>
  <w:style w:type="character" w:customStyle="1" w:styleId="JutumullitekstMrk">
    <w:name w:val="Jutumullitekst Märk"/>
    <w:basedOn w:val="Liguvaikefont"/>
    <w:link w:val="Jutumullitekst"/>
    <w:rsid w:val="00BD4447"/>
    <w:rPr>
      <w:rFonts w:ascii="Tahoma" w:eastAsia="Calibri" w:hAnsi="Tahoma" w:cs="Tahoma"/>
      <w:sz w:val="16"/>
      <w:szCs w:val="16"/>
      <w:lang w:eastAsia="en-US"/>
    </w:rPr>
  </w:style>
  <w:style w:type="table" w:styleId="Kontuurtabel">
    <w:name w:val="Table Grid"/>
    <w:basedOn w:val="Normaaltabel"/>
    <w:rsid w:val="000D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or">
    <w:name w:val="Autor"/>
    <w:basedOn w:val="Normaallaad"/>
    <w:qFormat/>
    <w:rsid w:val="00FE4DB7"/>
    <w:pPr>
      <w:ind w:left="2778"/>
      <w:jc w:val="center"/>
    </w:pPr>
    <w:rPr>
      <w:rFonts w:ascii="Times New Roman" w:hAnsi="Times New Roman"/>
      <w:b/>
      <w:sz w:val="28"/>
      <w:szCs w:val="28"/>
    </w:rPr>
  </w:style>
  <w:style w:type="paragraph" w:customStyle="1" w:styleId="Aadressivli">
    <w:name w:val="Aadressiväli"/>
    <w:basedOn w:val="Normaallaad"/>
    <w:qFormat/>
    <w:rsid w:val="00E51390"/>
    <w:pPr>
      <w:spacing w:before="0" w:after="0"/>
    </w:pPr>
    <w:rPr>
      <w:rFonts w:ascii="Times New Roman" w:hAnsi="Times New Roman"/>
      <w:sz w:val="24"/>
      <w:szCs w:val="24"/>
    </w:rPr>
  </w:style>
  <w:style w:type="paragraph" w:customStyle="1" w:styleId="Pealkiri1">
    <w:name w:val="Pealkiri1"/>
    <w:basedOn w:val="Normaallaad"/>
    <w:qFormat/>
    <w:rsid w:val="00E51390"/>
    <w:pPr>
      <w:spacing w:before="0" w:after="0"/>
      <w:ind w:right="4309"/>
    </w:pPr>
    <w:rPr>
      <w:rFonts w:ascii="Times New Roman" w:hAnsi="Times New Roman"/>
      <w:b/>
      <w:sz w:val="24"/>
      <w:szCs w:val="24"/>
    </w:rPr>
  </w:style>
  <w:style w:type="paragraph" w:customStyle="1" w:styleId="Viidavli">
    <w:name w:val="Viidaväli"/>
    <w:basedOn w:val="Normaallaad"/>
    <w:qFormat/>
    <w:rsid w:val="00B81321"/>
    <w:pPr>
      <w:spacing w:before="680" w:after="0"/>
      <w:jc w:val="right"/>
    </w:pPr>
    <w:rPr>
      <w:rFonts w:ascii="Times New Roman" w:hAnsi="Times New Roman"/>
      <w:sz w:val="24"/>
      <w:szCs w:val="24"/>
    </w:rPr>
  </w:style>
  <w:style w:type="paragraph" w:customStyle="1" w:styleId="Koostaja">
    <w:name w:val="Koostaja"/>
    <w:basedOn w:val="Normaallaad"/>
    <w:qFormat/>
    <w:rsid w:val="00FD3D55"/>
    <w:pPr>
      <w:spacing w:before="0" w:after="0"/>
    </w:pPr>
    <w:rPr>
      <w:rFonts w:ascii="Times New Roman" w:hAnsi="Times New Roman"/>
      <w:sz w:val="24"/>
      <w:szCs w:val="24"/>
    </w:rPr>
  </w:style>
  <w:style w:type="paragraph" w:customStyle="1" w:styleId="Allkirjastaja">
    <w:name w:val="Allkirjastaja"/>
    <w:basedOn w:val="Koostaja"/>
    <w:qFormat/>
    <w:rsid w:val="00596BD6"/>
    <w:pPr>
      <w:spacing w:before="120"/>
    </w:pPr>
  </w:style>
  <w:style w:type="paragraph" w:customStyle="1" w:styleId="Kontaktandmed">
    <w:name w:val="Kontaktandmed"/>
    <w:basedOn w:val="Jalus"/>
    <w:qFormat/>
    <w:rsid w:val="000744EE"/>
    <w:pPr>
      <w:spacing w:before="0"/>
      <w:jc w:val="both"/>
    </w:pPr>
    <w:rPr>
      <w:rFonts w:ascii="Times New Roman" w:hAnsi="Times New Roman"/>
      <w:sz w:val="20"/>
    </w:rPr>
  </w:style>
  <w:style w:type="paragraph" w:customStyle="1" w:styleId="Tekst">
    <w:name w:val="Tekst"/>
    <w:basedOn w:val="Normaallaad"/>
    <w:link w:val="TekstMrk"/>
    <w:qFormat/>
    <w:rsid w:val="00993558"/>
    <w:pPr>
      <w:spacing w:before="0" w:after="0"/>
      <w:jc w:val="both"/>
    </w:pPr>
    <w:rPr>
      <w:rFonts w:ascii="Times New Roman" w:hAnsi="Times New Roman"/>
      <w:sz w:val="24"/>
      <w:szCs w:val="24"/>
    </w:rPr>
  </w:style>
  <w:style w:type="character" w:customStyle="1" w:styleId="TekstMrk">
    <w:name w:val="Tekst Märk"/>
    <w:basedOn w:val="Liguvaikefont"/>
    <w:link w:val="Tekst"/>
    <w:rsid w:val="00993558"/>
    <w:rPr>
      <w:rFonts w:eastAsia="Calibri"/>
      <w:sz w:val="24"/>
      <w:szCs w:val="24"/>
      <w:lang w:eastAsia="en-US"/>
    </w:rPr>
  </w:style>
  <w:style w:type="paragraph" w:customStyle="1" w:styleId="Juurdepsupiirang">
    <w:name w:val="Juurdepääsupiirang"/>
    <w:basedOn w:val="Normaallaad"/>
    <w:qFormat/>
    <w:rsid w:val="00E92A68"/>
    <w:pPr>
      <w:spacing w:before="60" w:after="0"/>
    </w:pPr>
    <w:rPr>
      <w:rFonts w:ascii="Times New Roman" w:hAnsi="Times New Roman"/>
      <w:szCs w:val="20"/>
    </w:rPr>
  </w:style>
  <w:style w:type="paragraph" w:customStyle="1" w:styleId="Asutusesisesekskasutamiseks">
    <w:name w:val="Asutusesiseseks kasutamiseks"/>
    <w:basedOn w:val="Juurdepsupiirang"/>
    <w:qFormat/>
    <w:rsid w:val="00D517AA"/>
    <w:pPr>
      <w:spacing w:before="0" w:after="240"/>
    </w:pPr>
  </w:style>
  <w:style w:type="paragraph" w:styleId="Kehatekst">
    <w:name w:val="Body Text"/>
    <w:basedOn w:val="Normaallaad"/>
    <w:link w:val="KehatekstMrk"/>
    <w:uiPriority w:val="99"/>
    <w:rsid w:val="00F10012"/>
    <w:pPr>
      <w:spacing w:before="0"/>
    </w:pPr>
    <w:rPr>
      <w:rFonts w:ascii="Times New Roman" w:eastAsia="Times New Roman" w:hAnsi="Times New Roman"/>
      <w:sz w:val="24"/>
      <w:szCs w:val="24"/>
      <w:lang w:eastAsia="et-EE"/>
    </w:rPr>
  </w:style>
  <w:style w:type="character" w:customStyle="1" w:styleId="KehatekstMrk">
    <w:name w:val="Kehatekst Märk"/>
    <w:basedOn w:val="Liguvaikefont"/>
    <w:link w:val="Kehatekst"/>
    <w:uiPriority w:val="99"/>
    <w:rsid w:val="00F10012"/>
    <w:rPr>
      <w:sz w:val="24"/>
      <w:szCs w:val="24"/>
    </w:rPr>
  </w:style>
  <w:style w:type="paragraph" w:customStyle="1" w:styleId="Bodym1">
    <w:name w:val="Bodym1"/>
    <w:basedOn w:val="Bodym"/>
    <w:rsid w:val="001B07E6"/>
    <w:pPr>
      <w:numPr>
        <w:ilvl w:val="2"/>
      </w:numPr>
      <w:spacing w:before="0"/>
      <w:ind w:left="0"/>
    </w:pPr>
  </w:style>
  <w:style w:type="paragraph" w:customStyle="1" w:styleId="Loetelum">
    <w:name w:val="Loetelum"/>
    <w:basedOn w:val="Normaallaad"/>
    <w:rsid w:val="001B07E6"/>
    <w:pPr>
      <w:keepNext/>
      <w:numPr>
        <w:numId w:val="4"/>
      </w:numPr>
      <w:tabs>
        <w:tab w:val="left" w:pos="6521"/>
      </w:tabs>
      <w:spacing w:after="0"/>
      <w:jc w:val="both"/>
    </w:pPr>
    <w:rPr>
      <w:rFonts w:ascii="Times New Roman" w:eastAsia="Times New Roman" w:hAnsi="Times New Roman"/>
      <w:b/>
      <w:sz w:val="24"/>
      <w:szCs w:val="20"/>
    </w:rPr>
  </w:style>
  <w:style w:type="paragraph" w:customStyle="1" w:styleId="Bodym">
    <w:name w:val="Bodym"/>
    <w:basedOn w:val="Normaallaad"/>
    <w:rsid w:val="001B07E6"/>
    <w:pPr>
      <w:numPr>
        <w:ilvl w:val="1"/>
        <w:numId w:val="4"/>
      </w:numPr>
      <w:spacing w:before="80" w:after="0"/>
      <w:jc w:val="both"/>
    </w:pPr>
    <w:rPr>
      <w:rFonts w:ascii="Times New Roman" w:eastAsia="Times New Roman" w:hAnsi="Times New Roman"/>
      <w:sz w:val="24"/>
      <w:szCs w:val="20"/>
    </w:rPr>
  </w:style>
  <w:style w:type="character" w:customStyle="1" w:styleId="tyhik">
    <w:name w:val="tyhik"/>
    <w:basedOn w:val="Liguvaikefont"/>
    <w:rsid w:val="005C01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1571874">
      <w:bodyDiv w:val="1"/>
      <w:marLeft w:val="0"/>
      <w:marRight w:val="0"/>
      <w:marTop w:val="0"/>
      <w:marBottom w:val="0"/>
      <w:divBdr>
        <w:top w:val="none" w:sz="0" w:space="0" w:color="auto"/>
        <w:left w:val="none" w:sz="0" w:space="0" w:color="auto"/>
        <w:bottom w:val="none" w:sz="0" w:space="0" w:color="auto"/>
        <w:right w:val="none" w:sz="0" w:space="0" w:color="auto"/>
      </w:divBdr>
    </w:div>
    <w:div w:id="1619872664">
      <w:bodyDiv w:val="1"/>
      <w:marLeft w:val="0"/>
      <w:marRight w:val="0"/>
      <w:marTop w:val="0"/>
      <w:marBottom w:val="0"/>
      <w:divBdr>
        <w:top w:val="none" w:sz="0" w:space="0" w:color="auto"/>
        <w:left w:val="none" w:sz="0" w:space="0" w:color="auto"/>
        <w:bottom w:val="none" w:sz="0" w:space="0" w:color="auto"/>
        <w:right w:val="none" w:sz="0" w:space="0" w:color="auto"/>
      </w:divBdr>
    </w:div>
    <w:div w:id="1711766008">
      <w:bodyDiv w:val="1"/>
      <w:marLeft w:val="0"/>
      <w:marRight w:val="0"/>
      <w:marTop w:val="0"/>
      <w:marBottom w:val="0"/>
      <w:divBdr>
        <w:top w:val="none" w:sz="0" w:space="0" w:color="auto"/>
        <w:left w:val="none" w:sz="0" w:space="0" w:color="auto"/>
        <w:bottom w:val="none" w:sz="0" w:space="0" w:color="auto"/>
        <w:right w:val="none" w:sz="0" w:space="0" w:color="auto"/>
      </w:divBdr>
      <w:divsChild>
        <w:div w:id="2141916006">
          <w:marLeft w:val="0"/>
          <w:marRight w:val="0"/>
          <w:marTop w:val="0"/>
          <w:marBottom w:val="0"/>
          <w:divBdr>
            <w:top w:val="none" w:sz="0" w:space="0" w:color="auto"/>
            <w:left w:val="none" w:sz="0" w:space="0" w:color="auto"/>
            <w:bottom w:val="none" w:sz="0" w:space="0" w:color="auto"/>
            <w:right w:val="none" w:sz="0" w:space="0" w:color="auto"/>
          </w:divBdr>
          <w:divsChild>
            <w:div w:id="1816600835">
              <w:marLeft w:val="0"/>
              <w:marRight w:val="0"/>
              <w:marTop w:val="0"/>
              <w:marBottom w:val="0"/>
              <w:divBdr>
                <w:top w:val="none" w:sz="0" w:space="0" w:color="auto"/>
                <w:left w:val="none" w:sz="0" w:space="0" w:color="auto"/>
                <w:bottom w:val="none" w:sz="0" w:space="0" w:color="auto"/>
                <w:right w:val="none" w:sz="0" w:space="0" w:color="auto"/>
              </w:divBdr>
              <w:divsChild>
                <w:div w:id="1228229129">
                  <w:marLeft w:val="0"/>
                  <w:marRight w:val="0"/>
                  <w:marTop w:val="0"/>
                  <w:marBottom w:val="0"/>
                  <w:divBdr>
                    <w:top w:val="none" w:sz="0" w:space="0" w:color="auto"/>
                    <w:left w:val="none" w:sz="0" w:space="0" w:color="auto"/>
                    <w:bottom w:val="none" w:sz="0" w:space="0" w:color="auto"/>
                    <w:right w:val="none" w:sz="0" w:space="0" w:color="auto"/>
                  </w:divBdr>
                  <w:divsChild>
                    <w:div w:id="21004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3924603">
      <w:bodyDiv w:val="1"/>
      <w:marLeft w:val="0"/>
      <w:marRight w:val="0"/>
      <w:marTop w:val="0"/>
      <w:marBottom w:val="0"/>
      <w:divBdr>
        <w:top w:val="none" w:sz="0" w:space="0" w:color="auto"/>
        <w:left w:val="none" w:sz="0" w:space="0" w:color="auto"/>
        <w:bottom w:val="none" w:sz="0" w:space="0" w:color="auto"/>
        <w:right w:val="none" w:sz="0" w:space="0" w:color="auto"/>
      </w:divBdr>
    </w:div>
    <w:div w:id="2142141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oomas.uibo@agrone.ee" TargetMode="External"/><Relationship Id="rId5" Type="http://schemas.openxmlformats.org/officeDocument/2006/relationships/webSettings" Target="webSettings.xml"/><Relationship Id="rId10" Type="http://schemas.openxmlformats.org/officeDocument/2006/relationships/hyperlink" Target="https://www.riigiteataja.ee/akt/105032015001?leiaKehtiv" TargetMode="External"/><Relationship Id="rId4" Type="http://schemas.openxmlformats.org/officeDocument/2006/relationships/settings" Target="settings.xml"/><Relationship Id="rId9" Type="http://schemas.openxmlformats.org/officeDocument/2006/relationships/hyperlink" Target="https://www.riigiteataja.ee/akt/105032015001?leiaKehtiv" TargetMode="Externa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6534C-6824-4022-8AEA-57E152482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2277</Words>
  <Characters>13210</Characters>
  <Application>Microsoft Office Word</Application>
  <DocSecurity>0</DocSecurity>
  <Lines>110</Lines>
  <Paragraphs>30</Paragraphs>
  <ScaleCrop>false</ScaleCrop>
  <HeadingPairs>
    <vt:vector size="4" baseType="variant">
      <vt:variant>
        <vt:lpstr>Pealkiri</vt:lpstr>
      </vt:variant>
      <vt:variant>
        <vt:i4>1</vt:i4>
      </vt:variant>
      <vt:variant>
        <vt:lpstr>Tiitel</vt:lpstr>
      </vt:variant>
      <vt:variant>
        <vt:i4>1</vt:i4>
      </vt:variant>
    </vt:vector>
  </HeadingPairs>
  <TitlesOfParts>
    <vt:vector size="2" baseType="lpstr">
      <vt:lpstr/>
      <vt:lpstr/>
    </vt:vector>
  </TitlesOfParts>
  <Company>Microsoft</Company>
  <LinksUpToDate>false</LinksUpToDate>
  <CharactersWithSpaces>15457</CharactersWithSpaces>
  <SharedDoc>false</SharedDoc>
  <HLinks>
    <vt:vector size="6" baseType="variant">
      <vt:variant>
        <vt:i4>7340114</vt:i4>
      </vt:variant>
      <vt:variant>
        <vt:i4>3</vt:i4>
      </vt:variant>
      <vt:variant>
        <vt:i4>0</vt:i4>
      </vt:variant>
      <vt:variant>
        <vt:i4>5</vt:i4>
      </vt:variant>
      <vt:variant>
        <vt:lpwstr>mailto:vald@polvavald.ee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Piia Roost</dc:creator>
  <cp:lastModifiedBy>Tamur Tensing</cp:lastModifiedBy>
  <cp:revision>2</cp:revision>
  <cp:lastPrinted>2013-01-08T09:13:00Z</cp:lastPrinted>
  <dcterms:created xsi:type="dcterms:W3CDTF">2026-08-11T12:20:00Z</dcterms:created>
  <dcterms:modified xsi:type="dcterms:W3CDTF">2026-08-11T12:20:00Z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docName">
    <vt:lpwstr>{dokumendi pealkiri}</vt:lpwstr>
  </property>
  <property fmtid="{D5CDD505-2E9C-101B-9397-08002B2CF9AE}" pid="3" name="delta_regNumber">
    <vt:lpwstr>{viit}</vt:lpwstr>
  </property>
  <property fmtid="{D5CDD505-2E9C-101B-9397-08002B2CF9AE}" pid="4" name="delta_regDateTime">
    <vt:lpwstr>{kuupäev}</vt:lpwstr>
  </property>
  <property fmtid="{D5CDD505-2E9C-101B-9397-08002B2CF9AE}" pid="5" name="delta_signerName">
    <vt:lpwstr>{allkirjastaja nimi}</vt:lpwstr>
  </property>
  <property fmtid="{D5CDD505-2E9C-101B-9397-08002B2CF9AE}" pid="6" name="delta_signerJobTitle">
    <vt:lpwstr>{allkirjastaja ametinimetus}</vt:lpwstr>
  </property>
  <property fmtid="{D5CDD505-2E9C-101B-9397-08002B2CF9AE}" pid="7" name="delta_recipientName">
    <vt:lpwstr>{saaja nimi}</vt:lpwstr>
  </property>
  <property fmtid="{D5CDD505-2E9C-101B-9397-08002B2CF9AE}" pid="8" name="delta_recipientStreetHouse">
    <vt:lpwstr>{saaja aadress}</vt:lpwstr>
  </property>
  <property fmtid="{D5CDD505-2E9C-101B-9397-08002B2CF9AE}" pid="9" name="delta_recipientPostalCity">
    <vt:lpwstr>{saaja aadress linn ja postikood}</vt:lpwstr>
  </property>
  <property fmtid="{D5CDD505-2E9C-101B-9397-08002B2CF9AE}" pid="10" name="delta_recipientPersonName">
    <vt:lpwstr>{adressaadi saaja nimi}</vt:lpwstr>
  </property>
  <property fmtid="{D5CDD505-2E9C-101B-9397-08002B2CF9AE}" pid="11" name="delta_recipientEmail">
    <vt:lpwstr>{saaja epostiaadress}</vt:lpwstr>
  </property>
  <property fmtid="{D5CDD505-2E9C-101B-9397-08002B2CF9AE}" pid="12" name="delta_ownerName">
    <vt:lpwstr>{koostaja nimi}</vt:lpwstr>
  </property>
  <property fmtid="{D5CDD505-2E9C-101B-9397-08002B2CF9AE}" pid="13" name="delta_ownerEmail">
    <vt:lpwstr>{koostaja epost}</vt:lpwstr>
  </property>
  <property fmtid="{D5CDD505-2E9C-101B-9397-08002B2CF9AE}" pid="14" name="delta_recipientName.1">
    <vt:lpwstr>{saaja nimi}</vt:lpwstr>
  </property>
  <property fmtid="{D5CDD505-2E9C-101B-9397-08002B2CF9AE}" pid="15" name="delta_recipientPersonName.1">
    <vt:lpwstr>{adressaadi saaja nimi}</vt:lpwstr>
  </property>
  <property fmtid="{D5CDD505-2E9C-101B-9397-08002B2CF9AE}" pid="16" name="delta_recipientEmail.1">
    <vt:lpwstr>{saaja epostiaadress}</vt:lpwstr>
  </property>
  <property fmtid="{D5CDD505-2E9C-101B-9397-08002B2CF9AE}" pid="17" name="delta_recipientStreetHouse.1">
    <vt:lpwstr>{saaja aadress}</vt:lpwstr>
  </property>
  <property fmtid="{D5CDD505-2E9C-101B-9397-08002B2CF9AE}" pid="18" name="delta_recipientPostalCity.1">
    <vt:lpwstr>{saaja aadress linn ja postikood}</vt:lpwstr>
  </property>
  <property fmtid="{D5CDD505-2E9C-101B-9397-08002B2CF9AE}" pid="19" name="delta_accessRestrictionReason">
    <vt:lpwstr>{jpp alus}</vt:lpwstr>
  </property>
  <property fmtid="{D5CDD505-2E9C-101B-9397-08002B2CF9AE}" pid="20" name="delta_accessRestrictionBeginDate">
    <vt:lpwstr>{jpp alates}</vt:lpwstr>
  </property>
  <property fmtid="{D5CDD505-2E9C-101B-9397-08002B2CF9AE}" pid="21" name="delta_accessRestrictionEndDate">
    <vt:lpwstr>{jpp kuni}</vt:lpwstr>
  </property>
  <property fmtid="{D5CDD505-2E9C-101B-9397-08002B2CF9AE}" pid="22" name="delta_ownerPhone">
    <vt:lpwstr>{koostaja telefon}</vt:lpwstr>
  </property>
  <property fmtid="{D5CDD505-2E9C-101B-9397-08002B2CF9AE}" pid="23" name="delta_signerNameOther">
    <vt:lpwstr>{allkirjastaja2}</vt:lpwstr>
  </property>
  <property fmtid="{D5CDD505-2E9C-101B-9397-08002B2CF9AE}" pid="24" name="delta_signerJobTitleOther">
    <vt:lpwstr>{allkirjastaja ametinimetus2}</vt:lpwstr>
  </property>
  <property fmtid="{D5CDD505-2E9C-101B-9397-08002B2CF9AE}" pid="25" name="delta_ownerJobTitle">
    <vt:lpwstr>{koostaja ametinimetus}</vt:lpwstr>
  </property>
</Properties>
</file>